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3" w:rsidRPr="005209AE" w:rsidRDefault="00824AB3" w:rsidP="005209AE">
      <w:pPr>
        <w:tabs>
          <w:tab w:val="left" w:pos="7515"/>
        </w:tabs>
        <w:suppressAutoHyphens/>
        <w:overflowPunct/>
        <w:autoSpaceDE/>
        <w:autoSpaceDN/>
        <w:adjustRightInd/>
        <w:ind w:left="567" w:hanging="567"/>
        <w:rPr>
          <w:bCs w:val="0"/>
          <w:sz w:val="32"/>
          <w:szCs w:val="32"/>
          <w:lang w:eastAsia="ar-SA"/>
        </w:rPr>
      </w:pPr>
      <w:r w:rsidRPr="002F51D9">
        <w:rPr>
          <w:b w:val="0"/>
          <w:bCs w:val="0"/>
          <w:color w:val="0000FF"/>
          <w:sz w:val="28"/>
          <w:lang w:eastAsia="ar-SA"/>
        </w:rPr>
        <w:t xml:space="preserve">                                                         </w:t>
      </w:r>
      <w:r w:rsidR="007F6935">
        <w:rPr>
          <w:b w:val="0"/>
          <w:bCs w:val="0"/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filled="t">
            <v:fill color2="black"/>
            <v:imagedata r:id="rId6" o:title=""/>
          </v:shape>
        </w:pict>
      </w:r>
      <w:r w:rsidR="005209AE">
        <w:rPr>
          <w:b w:val="0"/>
          <w:bCs w:val="0"/>
          <w:sz w:val="28"/>
          <w:lang w:eastAsia="ar-SA"/>
        </w:rPr>
        <w:tab/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Къэбэрдей-Балъкъэр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Шэджэм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районым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щ</w:t>
      </w:r>
      <w:proofErr w:type="gramStart"/>
      <w:r w:rsidRPr="002F51D9">
        <w:rPr>
          <w:b w:val="0"/>
          <w:bCs w:val="0"/>
          <w:sz w:val="24"/>
          <w:lang w:eastAsia="ar-SA"/>
        </w:rPr>
        <w:t>l</w:t>
      </w:r>
      <w:proofErr w:type="gramEnd"/>
      <w:r w:rsidRPr="002F51D9">
        <w:rPr>
          <w:b w:val="0"/>
          <w:bCs w:val="0"/>
          <w:sz w:val="24"/>
          <w:lang w:eastAsia="ar-SA"/>
        </w:rPr>
        <w:t>ыпlэ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администрацэ</w:t>
      </w:r>
      <w:proofErr w:type="spellEnd"/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Къабарты-Малкъар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Республиканы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Чегем </w:t>
      </w:r>
      <w:proofErr w:type="spellStart"/>
      <w:r w:rsidRPr="002F51D9">
        <w:rPr>
          <w:b w:val="0"/>
          <w:bCs w:val="0"/>
          <w:sz w:val="24"/>
          <w:lang w:eastAsia="ar-SA"/>
        </w:rPr>
        <w:t>районуну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жер-жерли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администрациясы</w:t>
      </w:r>
      <w:proofErr w:type="spellEnd"/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 xml:space="preserve">МЕСТНАЯ АДМИНИСТРАЦИЯ </w:t>
      </w:r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>ЧЕГЕМСКОГО МУНИЦИПАЛЬНОГО РАЙОНА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Кабардино-Балкарской Республики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____________________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</w:p>
    <w:p w:rsidR="00824AB3" w:rsidRPr="002F51D9" w:rsidRDefault="00824AB3" w:rsidP="00824AB3">
      <w:pPr>
        <w:keepNext/>
        <w:numPr>
          <w:ilvl w:val="2"/>
          <w:numId w:val="0"/>
        </w:numPr>
        <w:tabs>
          <w:tab w:val="num" w:pos="720"/>
        </w:tabs>
        <w:suppressAutoHyphens/>
        <w:overflowPunct/>
        <w:autoSpaceDE/>
        <w:autoSpaceDN/>
        <w:adjustRightInd/>
        <w:ind w:left="2160"/>
        <w:outlineLvl w:val="2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>ПОСТАНОВЛЕНЭ</w:t>
      </w:r>
      <w:r w:rsidRPr="002F51D9">
        <w:rPr>
          <w:bCs w:val="0"/>
          <w:sz w:val="28"/>
          <w:lang w:eastAsia="ar-SA"/>
        </w:rPr>
        <w:tab/>
        <w:t xml:space="preserve">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824AB3" w:rsidP="00824AB3">
      <w:pPr>
        <w:keepNext/>
        <w:numPr>
          <w:ilvl w:val="1"/>
          <w:numId w:val="0"/>
        </w:numPr>
        <w:tabs>
          <w:tab w:val="num" w:pos="576"/>
        </w:tabs>
        <w:suppressAutoHyphens/>
        <w:overflowPunct/>
        <w:autoSpaceDE/>
        <w:autoSpaceDN/>
        <w:adjustRightInd/>
        <w:ind w:left="2124" w:firstLine="708"/>
        <w:outlineLvl w:val="1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 xml:space="preserve">       </w:t>
      </w:r>
      <w:proofErr w:type="gramStart"/>
      <w:r w:rsidRPr="002F51D9">
        <w:rPr>
          <w:bCs w:val="0"/>
          <w:sz w:val="28"/>
          <w:lang w:eastAsia="ar-SA"/>
        </w:rPr>
        <w:t>Б</w:t>
      </w:r>
      <w:proofErr w:type="gramEnd"/>
      <w:r w:rsidRPr="002F51D9">
        <w:rPr>
          <w:bCs w:val="0"/>
          <w:sz w:val="28"/>
          <w:lang w:eastAsia="ar-SA"/>
        </w:rPr>
        <w:t xml:space="preserve"> Е Г И М     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7F6935" w:rsidP="00824AB3">
      <w:pPr>
        <w:keepNext/>
        <w:tabs>
          <w:tab w:val="num" w:pos="432"/>
        </w:tabs>
        <w:suppressAutoHyphens/>
        <w:overflowPunct/>
        <w:autoSpaceDE/>
        <w:autoSpaceDN/>
        <w:adjustRightInd/>
        <w:ind w:left="2160"/>
        <w:outlineLvl w:val="0"/>
        <w:rPr>
          <w:bCs w:val="0"/>
          <w:sz w:val="20"/>
          <w:lang w:eastAsia="ar-SA"/>
        </w:rPr>
      </w:pPr>
      <w:r>
        <w:rPr>
          <w:bCs w:val="0"/>
          <w:sz w:val="28"/>
          <w:lang w:eastAsia="ar-SA"/>
        </w:rPr>
        <w:t>ПОСТАНОВЛЕНИЕ    № 300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Cs w:val="0"/>
          <w:sz w:val="20"/>
          <w:lang w:eastAsia="ar-SA"/>
        </w:rPr>
      </w:pPr>
    </w:p>
    <w:p w:rsidR="00824AB3" w:rsidRPr="002F51D9" w:rsidRDefault="007F6935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  <w:r>
        <w:rPr>
          <w:bCs w:val="0"/>
          <w:sz w:val="20"/>
          <w:lang w:eastAsia="ar-SA"/>
        </w:rPr>
        <w:t xml:space="preserve">от  «13»  07   </w:t>
      </w:r>
      <w:r w:rsidR="00467BDE">
        <w:rPr>
          <w:bCs w:val="0"/>
          <w:sz w:val="20"/>
          <w:lang w:eastAsia="ar-SA"/>
        </w:rPr>
        <w:t>2015</w:t>
      </w:r>
      <w:r w:rsidR="00824AB3" w:rsidRPr="002F51D9">
        <w:rPr>
          <w:bCs w:val="0"/>
          <w:sz w:val="20"/>
          <w:lang w:eastAsia="ar-SA"/>
        </w:rPr>
        <w:t>г.</w:t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  <w:t xml:space="preserve">             </w:t>
      </w:r>
      <w:proofErr w:type="spellStart"/>
      <w:r w:rsidR="00824AB3" w:rsidRPr="002F51D9">
        <w:rPr>
          <w:bCs w:val="0"/>
          <w:sz w:val="20"/>
          <w:lang w:eastAsia="ar-SA"/>
        </w:rPr>
        <w:t>г.п</w:t>
      </w:r>
      <w:proofErr w:type="spellEnd"/>
      <w:r w:rsidR="00824AB3" w:rsidRPr="002F51D9">
        <w:rPr>
          <w:bCs w:val="0"/>
          <w:sz w:val="20"/>
          <w:lang w:eastAsia="ar-SA"/>
        </w:rPr>
        <w:t>. Чегем</w:t>
      </w:r>
    </w:p>
    <w:p w:rsidR="00AA7EC3" w:rsidRDefault="00AA7EC3"/>
    <w:p w:rsidR="00AA7EC3" w:rsidRPr="00AA7EC3" w:rsidRDefault="00AA7EC3" w:rsidP="00AA7EC3"/>
    <w:p w:rsidR="005209AE" w:rsidRDefault="005209AE" w:rsidP="00C46CA9">
      <w:pPr>
        <w:tabs>
          <w:tab w:val="left" w:pos="2295"/>
        </w:tabs>
        <w:rPr>
          <w:b w:val="0"/>
          <w:sz w:val="28"/>
          <w:szCs w:val="28"/>
        </w:rPr>
      </w:pPr>
      <w:r w:rsidRPr="005209AE">
        <w:rPr>
          <w:b w:val="0"/>
          <w:sz w:val="28"/>
          <w:szCs w:val="28"/>
        </w:rPr>
        <w:t>Об утверждении Положения о</w:t>
      </w:r>
      <w:r>
        <w:rPr>
          <w:b w:val="0"/>
          <w:sz w:val="28"/>
          <w:szCs w:val="28"/>
        </w:rPr>
        <w:t xml:space="preserve"> муниципальном </w:t>
      </w:r>
      <w:r w:rsidRPr="005209AE">
        <w:rPr>
          <w:b w:val="0"/>
          <w:sz w:val="28"/>
          <w:szCs w:val="28"/>
        </w:rPr>
        <w:t xml:space="preserve"> мониторинге системы образования на территории Чегемского муниципального района</w:t>
      </w:r>
    </w:p>
    <w:p w:rsidR="005209AE" w:rsidRDefault="005209AE" w:rsidP="005209AE">
      <w:pPr>
        <w:rPr>
          <w:sz w:val="28"/>
          <w:szCs w:val="28"/>
        </w:rPr>
      </w:pPr>
    </w:p>
    <w:p w:rsidR="00C46CA9" w:rsidRDefault="005209AE" w:rsidP="005209AE">
      <w:pPr>
        <w:spacing w:line="276" w:lineRule="auto"/>
        <w:ind w:firstLine="708"/>
        <w:jc w:val="both"/>
        <w:rPr>
          <w:b w:val="0"/>
          <w:sz w:val="28"/>
          <w:szCs w:val="28"/>
        </w:rPr>
      </w:pPr>
      <w:r w:rsidRPr="005209AE">
        <w:rPr>
          <w:b w:val="0"/>
          <w:sz w:val="28"/>
          <w:szCs w:val="28"/>
        </w:rPr>
        <w:t>В соответствии со статьей 97 Федерального закона  от 29 декабря 2012 года № 273-ФЗ «Об образовании в Российской Федерации»,</w:t>
      </w:r>
      <w:r>
        <w:rPr>
          <w:b w:val="0"/>
          <w:sz w:val="28"/>
          <w:szCs w:val="28"/>
        </w:rPr>
        <w:t xml:space="preserve">  постановлением</w:t>
      </w:r>
      <w:r w:rsidRPr="005209AE">
        <w:rPr>
          <w:b w:val="0"/>
          <w:sz w:val="28"/>
          <w:szCs w:val="28"/>
        </w:rPr>
        <w:t xml:space="preserve"> Правительств</w:t>
      </w:r>
      <w:r>
        <w:rPr>
          <w:b w:val="0"/>
          <w:sz w:val="28"/>
          <w:szCs w:val="28"/>
        </w:rPr>
        <w:t xml:space="preserve">а РФ от 5 августа 2013 г. N 662 </w:t>
      </w:r>
      <w:r w:rsidRPr="005209AE">
        <w:rPr>
          <w:b w:val="0"/>
          <w:sz w:val="28"/>
          <w:szCs w:val="28"/>
        </w:rPr>
        <w:t>"Об осуществлении мониторинга системы образования"</w:t>
      </w:r>
      <w:r>
        <w:rPr>
          <w:b w:val="0"/>
          <w:sz w:val="28"/>
          <w:szCs w:val="28"/>
        </w:rPr>
        <w:t xml:space="preserve">, </w:t>
      </w:r>
      <w:r w:rsidRPr="005209AE">
        <w:rPr>
          <w:b w:val="0"/>
          <w:sz w:val="28"/>
          <w:szCs w:val="28"/>
        </w:rPr>
        <w:t xml:space="preserve"> в целях непрерывного системного анализа и оценки состояния и перспектив разв</w:t>
      </w:r>
      <w:r>
        <w:rPr>
          <w:b w:val="0"/>
          <w:sz w:val="28"/>
          <w:szCs w:val="28"/>
        </w:rPr>
        <w:t>ития образовательных организаций Чегемского муниципального района</w:t>
      </w:r>
      <w:r w:rsidRPr="005209AE">
        <w:rPr>
          <w:b w:val="0"/>
          <w:sz w:val="28"/>
          <w:szCs w:val="28"/>
        </w:rPr>
        <w:t xml:space="preserve">, усиления результативности функционирования образовательной системы за счет повышения качества принимаемых для нее управленческих решений </w:t>
      </w:r>
      <w:r>
        <w:rPr>
          <w:b w:val="0"/>
          <w:sz w:val="28"/>
          <w:szCs w:val="28"/>
        </w:rPr>
        <w:t>местная администрация Чегемского муниципального района постановляет:</w:t>
      </w:r>
    </w:p>
    <w:p w:rsidR="00E44532" w:rsidRDefault="00043118" w:rsidP="00043118">
      <w:pPr>
        <w:tabs>
          <w:tab w:val="left" w:pos="2295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1.  </w:t>
      </w:r>
      <w:r w:rsidR="005209AE" w:rsidRPr="00E44532">
        <w:rPr>
          <w:b w:val="0"/>
          <w:bCs w:val="0"/>
          <w:sz w:val="28"/>
          <w:szCs w:val="28"/>
        </w:rPr>
        <w:t xml:space="preserve">Утвердить  </w:t>
      </w:r>
      <w:r w:rsidRPr="00E44532">
        <w:rPr>
          <w:b w:val="0"/>
          <w:bCs w:val="0"/>
          <w:sz w:val="28"/>
          <w:szCs w:val="28"/>
        </w:rPr>
        <w:t>прилагаем</w:t>
      </w:r>
      <w:r>
        <w:rPr>
          <w:b w:val="0"/>
          <w:bCs w:val="0"/>
          <w:sz w:val="28"/>
          <w:szCs w:val="28"/>
        </w:rPr>
        <w:t>ое</w:t>
      </w:r>
      <w:r w:rsidR="005209AE" w:rsidRPr="00E44532">
        <w:rPr>
          <w:b w:val="0"/>
          <w:bCs w:val="0"/>
          <w:sz w:val="28"/>
          <w:szCs w:val="28"/>
        </w:rPr>
        <w:t xml:space="preserve">  </w:t>
      </w:r>
      <w:r w:rsidR="009957F0">
        <w:rPr>
          <w:b w:val="0"/>
          <w:sz w:val="28"/>
          <w:szCs w:val="28"/>
        </w:rPr>
        <w:t>П</w:t>
      </w:r>
      <w:r w:rsidR="00E44532" w:rsidRPr="005209AE">
        <w:rPr>
          <w:b w:val="0"/>
          <w:sz w:val="28"/>
          <w:szCs w:val="28"/>
        </w:rPr>
        <w:t>оложени</w:t>
      </w:r>
      <w:r>
        <w:rPr>
          <w:b w:val="0"/>
          <w:sz w:val="28"/>
          <w:szCs w:val="28"/>
        </w:rPr>
        <w:t>е</w:t>
      </w:r>
      <w:r w:rsidR="00E44532" w:rsidRPr="005209AE">
        <w:rPr>
          <w:b w:val="0"/>
          <w:sz w:val="28"/>
          <w:szCs w:val="28"/>
        </w:rPr>
        <w:t xml:space="preserve"> о</w:t>
      </w:r>
      <w:r w:rsidR="00E44532">
        <w:rPr>
          <w:b w:val="0"/>
          <w:sz w:val="28"/>
          <w:szCs w:val="28"/>
        </w:rPr>
        <w:t xml:space="preserve"> муниципальном </w:t>
      </w:r>
      <w:r w:rsidR="00E44532" w:rsidRPr="005209AE">
        <w:rPr>
          <w:b w:val="0"/>
          <w:sz w:val="28"/>
          <w:szCs w:val="28"/>
        </w:rPr>
        <w:t xml:space="preserve"> мониторинге системы образования на территории Чегемского муниципального района</w:t>
      </w:r>
      <w:r>
        <w:rPr>
          <w:b w:val="0"/>
          <w:sz w:val="28"/>
          <w:szCs w:val="28"/>
        </w:rPr>
        <w:t>.</w:t>
      </w:r>
    </w:p>
    <w:p w:rsidR="005209AE" w:rsidRPr="00043118" w:rsidRDefault="005209AE" w:rsidP="00043118">
      <w:pPr>
        <w:tabs>
          <w:tab w:val="left" w:pos="709"/>
          <w:tab w:val="left" w:pos="1134"/>
          <w:tab w:val="left" w:pos="2295"/>
        </w:tabs>
        <w:overflowPunct/>
        <w:autoSpaceDE/>
        <w:autoSpaceDN/>
        <w:adjustRightInd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043118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     2. Опубликовать настоящее постановление в районной газете «Голос Чегема» и разместить на  сайте местной администрации Чегемского муниципального района.</w:t>
      </w:r>
    </w:p>
    <w:p w:rsidR="005209AE" w:rsidRPr="00BE3542" w:rsidRDefault="005209AE" w:rsidP="005209AE">
      <w:pPr>
        <w:tabs>
          <w:tab w:val="left" w:pos="2295"/>
        </w:tabs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     3</w:t>
      </w:r>
      <w:r w:rsidRPr="00BE3542">
        <w:rPr>
          <w:rFonts w:ascii="Times New Roman CYR" w:hAnsi="Times New Roman CYR" w:cs="Times New Roman CYR"/>
          <w:b w:val="0"/>
          <w:bCs w:val="0"/>
          <w:sz w:val="28"/>
          <w:szCs w:val="28"/>
        </w:rPr>
        <w:t>. Контроль  над исполнением данного постановления возложить на заместителя главы местной администрации Чегемского муниципального района (</w:t>
      </w:r>
      <w:proofErr w:type="spellStart"/>
      <w:r w:rsidRPr="00BE3542">
        <w:rPr>
          <w:rFonts w:ascii="Times New Roman CYR" w:hAnsi="Times New Roman CYR" w:cs="Times New Roman CYR"/>
          <w:b w:val="0"/>
          <w:bCs w:val="0"/>
          <w:sz w:val="28"/>
          <w:szCs w:val="28"/>
        </w:rPr>
        <w:t>Текушева</w:t>
      </w:r>
      <w:proofErr w:type="spellEnd"/>
      <w:r w:rsidRPr="00BE3542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А.).</w:t>
      </w:r>
    </w:p>
    <w:p w:rsidR="005209AE" w:rsidRPr="005209AE" w:rsidRDefault="005209AE" w:rsidP="005209AE">
      <w:pPr>
        <w:jc w:val="both"/>
        <w:rPr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       </w:t>
      </w:r>
    </w:p>
    <w:p w:rsidR="005209AE" w:rsidRDefault="005209AE">
      <w:pPr>
        <w:jc w:val="both"/>
        <w:rPr>
          <w:b w:val="0"/>
          <w:sz w:val="28"/>
          <w:szCs w:val="28"/>
        </w:rPr>
      </w:pPr>
    </w:p>
    <w:p w:rsidR="005209AE" w:rsidRDefault="005209AE">
      <w:pPr>
        <w:jc w:val="both"/>
        <w:rPr>
          <w:b w:val="0"/>
          <w:sz w:val="28"/>
          <w:szCs w:val="28"/>
        </w:rPr>
      </w:pPr>
    </w:p>
    <w:p w:rsidR="005209AE" w:rsidRDefault="005209A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местной администрации</w:t>
      </w:r>
    </w:p>
    <w:p w:rsidR="005209AE" w:rsidRDefault="005209AE" w:rsidP="005209AE">
      <w:pPr>
        <w:tabs>
          <w:tab w:val="left" w:pos="747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Чегемского муниципального района</w:t>
      </w:r>
      <w:r>
        <w:rPr>
          <w:b w:val="0"/>
          <w:sz w:val="28"/>
          <w:szCs w:val="28"/>
        </w:rPr>
        <w:tab/>
        <w:t xml:space="preserve">   </w:t>
      </w:r>
      <w:proofErr w:type="spellStart"/>
      <w:r>
        <w:rPr>
          <w:b w:val="0"/>
          <w:sz w:val="28"/>
          <w:szCs w:val="28"/>
        </w:rPr>
        <w:t>К.Ахохов</w:t>
      </w:r>
      <w:proofErr w:type="spellEnd"/>
    </w:p>
    <w:p w:rsidR="005209AE" w:rsidRDefault="005209AE" w:rsidP="005209AE">
      <w:pPr>
        <w:tabs>
          <w:tab w:val="left" w:pos="7470"/>
        </w:tabs>
        <w:jc w:val="both"/>
        <w:rPr>
          <w:b w:val="0"/>
          <w:sz w:val="28"/>
          <w:szCs w:val="28"/>
        </w:rPr>
      </w:pPr>
    </w:p>
    <w:p w:rsidR="005209AE" w:rsidRDefault="005209AE" w:rsidP="005209AE">
      <w:pPr>
        <w:tabs>
          <w:tab w:val="left" w:pos="7470"/>
        </w:tabs>
        <w:jc w:val="both"/>
        <w:rPr>
          <w:b w:val="0"/>
          <w:sz w:val="28"/>
          <w:szCs w:val="28"/>
        </w:rPr>
      </w:pPr>
    </w:p>
    <w:p w:rsidR="005209AE" w:rsidRDefault="005209AE" w:rsidP="005209AE">
      <w:pPr>
        <w:tabs>
          <w:tab w:val="left" w:pos="7470"/>
        </w:tabs>
        <w:jc w:val="both"/>
        <w:rPr>
          <w:b w:val="0"/>
          <w:sz w:val="28"/>
          <w:szCs w:val="28"/>
        </w:rPr>
      </w:pPr>
    </w:p>
    <w:p w:rsidR="005209AE" w:rsidRPr="00505A34" w:rsidRDefault="005209AE" w:rsidP="005209AE">
      <w:pPr>
        <w:tabs>
          <w:tab w:val="left" w:pos="7485"/>
        </w:tabs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05A34">
        <w:rPr>
          <w:b w:val="0"/>
          <w:sz w:val="28"/>
          <w:szCs w:val="28"/>
        </w:rPr>
        <w:t>Приложение</w:t>
      </w:r>
    </w:p>
    <w:p w:rsidR="005209AE" w:rsidRPr="00505A34" w:rsidRDefault="005209AE" w:rsidP="005209AE">
      <w:pPr>
        <w:tabs>
          <w:tab w:val="left" w:pos="7485"/>
        </w:tabs>
        <w:jc w:val="right"/>
        <w:rPr>
          <w:b w:val="0"/>
          <w:sz w:val="28"/>
          <w:szCs w:val="28"/>
        </w:rPr>
      </w:pPr>
      <w:r w:rsidRPr="00505A34">
        <w:rPr>
          <w:b w:val="0"/>
          <w:sz w:val="28"/>
          <w:szCs w:val="28"/>
        </w:rPr>
        <w:t xml:space="preserve"> к постановлению местной администрации</w:t>
      </w:r>
    </w:p>
    <w:p w:rsidR="005209AE" w:rsidRPr="00505A34" w:rsidRDefault="005209AE" w:rsidP="005209AE">
      <w:pPr>
        <w:tabs>
          <w:tab w:val="left" w:pos="7485"/>
        </w:tabs>
        <w:jc w:val="right"/>
        <w:rPr>
          <w:b w:val="0"/>
          <w:sz w:val="28"/>
          <w:szCs w:val="28"/>
        </w:rPr>
      </w:pPr>
      <w:r w:rsidRPr="00505A34">
        <w:rPr>
          <w:b w:val="0"/>
          <w:sz w:val="28"/>
          <w:szCs w:val="28"/>
        </w:rPr>
        <w:t xml:space="preserve"> Чегемского муниципального района </w:t>
      </w:r>
    </w:p>
    <w:p w:rsidR="0027197F" w:rsidRPr="005209AE" w:rsidRDefault="0027197F" w:rsidP="0027197F">
      <w:pPr>
        <w:rPr>
          <w:sz w:val="28"/>
          <w:szCs w:val="28"/>
        </w:rPr>
      </w:pPr>
    </w:p>
    <w:p w:rsidR="005209AE" w:rsidRPr="005209AE" w:rsidRDefault="007F6935" w:rsidP="005209AE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от «13 »  07  </w:t>
      </w:r>
      <w:r w:rsidR="005209AE" w:rsidRPr="005209A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2015г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5209AE" w:rsidRPr="005209A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300</w:t>
      </w:r>
    </w:p>
    <w:p w:rsidR="005209AE" w:rsidRDefault="005209AE" w:rsidP="005209AE">
      <w:pPr>
        <w:tabs>
          <w:tab w:val="left" w:pos="6705"/>
        </w:tabs>
        <w:rPr>
          <w:sz w:val="28"/>
          <w:szCs w:val="28"/>
        </w:rPr>
      </w:pPr>
    </w:p>
    <w:p w:rsidR="005209AE" w:rsidRDefault="005209AE" w:rsidP="005209AE">
      <w:pPr>
        <w:rPr>
          <w:sz w:val="28"/>
          <w:szCs w:val="28"/>
        </w:rPr>
      </w:pPr>
    </w:p>
    <w:p w:rsidR="005209AE" w:rsidRPr="005209AE" w:rsidRDefault="005209AE" w:rsidP="005209AE">
      <w:pPr>
        <w:overflowPunct/>
        <w:autoSpaceDE/>
        <w:autoSpaceDN/>
        <w:adjustRightInd/>
        <w:jc w:val="center"/>
        <w:rPr>
          <w:bCs w:val="0"/>
          <w:caps/>
          <w:sz w:val="28"/>
          <w:szCs w:val="28"/>
        </w:rPr>
      </w:pPr>
      <w:r w:rsidRPr="005209AE">
        <w:rPr>
          <w:bCs w:val="0"/>
          <w:caps/>
          <w:sz w:val="28"/>
          <w:szCs w:val="28"/>
        </w:rPr>
        <w:t>Положение</w:t>
      </w:r>
    </w:p>
    <w:p w:rsidR="005209AE" w:rsidRPr="005209AE" w:rsidRDefault="005209AE" w:rsidP="005209AE">
      <w:pPr>
        <w:overflowPunct/>
        <w:autoSpaceDE/>
        <w:autoSpaceDN/>
        <w:adjustRightInd/>
        <w:jc w:val="center"/>
        <w:rPr>
          <w:bCs w:val="0"/>
          <w:sz w:val="28"/>
          <w:szCs w:val="28"/>
        </w:rPr>
      </w:pPr>
      <w:r w:rsidRPr="005209AE">
        <w:rPr>
          <w:bCs w:val="0"/>
          <w:sz w:val="28"/>
          <w:szCs w:val="28"/>
        </w:rPr>
        <w:t xml:space="preserve">о муниципальном мониторинге системы образования </w:t>
      </w:r>
    </w:p>
    <w:p w:rsidR="005209AE" w:rsidRPr="005209AE" w:rsidRDefault="005209AE" w:rsidP="005209AE">
      <w:pPr>
        <w:overflowPunct/>
        <w:autoSpaceDE/>
        <w:autoSpaceDN/>
        <w:adjustRightInd/>
        <w:jc w:val="center"/>
        <w:rPr>
          <w:bCs w:val="0"/>
          <w:sz w:val="28"/>
          <w:szCs w:val="28"/>
        </w:rPr>
      </w:pPr>
      <w:r w:rsidRPr="005209AE">
        <w:rPr>
          <w:bCs w:val="0"/>
          <w:sz w:val="28"/>
          <w:szCs w:val="28"/>
        </w:rPr>
        <w:t xml:space="preserve">на территории Чегемского  муниципального района </w:t>
      </w:r>
    </w:p>
    <w:p w:rsidR="005209AE" w:rsidRPr="005209AE" w:rsidRDefault="005209AE" w:rsidP="005209AE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5209AE">
        <w:rPr>
          <w:bCs w:val="0"/>
          <w:sz w:val="28"/>
          <w:szCs w:val="28"/>
        </w:rPr>
        <w:t xml:space="preserve"> </w:t>
      </w:r>
    </w:p>
    <w:p w:rsidR="005209AE" w:rsidRPr="005209AE" w:rsidRDefault="005209AE" w:rsidP="005209AE">
      <w:pPr>
        <w:widowControl w:val="0"/>
        <w:overflowPunct/>
        <w:jc w:val="center"/>
        <w:rPr>
          <w:rFonts w:eastAsia="Calibri"/>
          <w:sz w:val="28"/>
          <w:szCs w:val="28"/>
        </w:rPr>
      </w:pPr>
      <w:r w:rsidRPr="005209AE">
        <w:rPr>
          <w:rFonts w:eastAsia="Calibri"/>
          <w:sz w:val="28"/>
          <w:szCs w:val="28"/>
        </w:rPr>
        <w:t>1. Общие положения</w:t>
      </w:r>
    </w:p>
    <w:p w:rsidR="005209AE" w:rsidRPr="005209AE" w:rsidRDefault="005209AE" w:rsidP="005209AE">
      <w:pPr>
        <w:widowControl w:val="0"/>
        <w:overflowPunct/>
        <w:jc w:val="center"/>
        <w:rPr>
          <w:sz w:val="28"/>
          <w:szCs w:val="28"/>
        </w:rPr>
      </w:pPr>
    </w:p>
    <w:p w:rsidR="005209AE" w:rsidRPr="005209AE" w:rsidRDefault="005209AE" w:rsidP="005209AE">
      <w:pPr>
        <w:overflowPunct/>
        <w:jc w:val="both"/>
        <w:rPr>
          <w:b w:val="0"/>
          <w:bCs w:val="0"/>
          <w:sz w:val="28"/>
          <w:szCs w:val="28"/>
        </w:rPr>
      </w:pP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1.1. Положение о </w:t>
      </w:r>
      <w:r w:rsidRPr="005209AE">
        <w:rPr>
          <w:b w:val="0"/>
          <w:bCs w:val="0"/>
          <w:sz w:val="28"/>
          <w:szCs w:val="28"/>
        </w:rPr>
        <w:t xml:space="preserve">муниципальном мониторинге системы образования на территории Чегемского  муниципального района  (далее-Положение) </w:t>
      </w: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определяет принципы и цели </w:t>
      </w:r>
      <w:r w:rsidRPr="005209AE">
        <w:rPr>
          <w:b w:val="0"/>
          <w:bCs w:val="0"/>
          <w:sz w:val="28"/>
          <w:szCs w:val="28"/>
        </w:rPr>
        <w:t>муниципального</w:t>
      </w: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мониторинга</w:t>
      </w:r>
      <w:r w:rsidRPr="005209AE">
        <w:rPr>
          <w:b w:val="0"/>
          <w:bCs w:val="0"/>
          <w:sz w:val="28"/>
          <w:szCs w:val="28"/>
        </w:rPr>
        <w:t xml:space="preserve"> системы образования   Чегемского муниципального  района, направления мониторинга, его организационную структуру и функциональную характеристику, методы анализа данных мониторинга.</w:t>
      </w:r>
    </w:p>
    <w:p w:rsidR="005209AE" w:rsidRPr="005209AE" w:rsidRDefault="005209AE" w:rsidP="005209AE">
      <w:pPr>
        <w:overflowPunct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209AE">
        <w:rPr>
          <w:b w:val="0"/>
          <w:bCs w:val="0"/>
          <w:sz w:val="28"/>
          <w:szCs w:val="28"/>
        </w:rPr>
        <w:t>1.2.</w:t>
      </w:r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Мониторинг осуществляется в целях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5209AE" w:rsidRPr="005209AE" w:rsidRDefault="005209AE" w:rsidP="005209AE">
      <w:pPr>
        <w:overflowPunct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1.3.Мониторинг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информации.</w:t>
      </w:r>
    </w:p>
    <w:p w:rsidR="005209AE" w:rsidRPr="005209AE" w:rsidRDefault="005209AE" w:rsidP="005209AE">
      <w:pPr>
        <w:overflowPunct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>1.3.</w:t>
      </w:r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Организация мониторинга осуществляется Управлением образования</w:t>
      </w:r>
      <w:r w:rsidRPr="005209AE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</w:t>
      </w:r>
      <w:r w:rsidRPr="005209AE">
        <w:rPr>
          <w:b w:val="0"/>
          <w:bCs w:val="0"/>
          <w:sz w:val="28"/>
          <w:szCs w:val="28"/>
        </w:rPr>
        <w:t xml:space="preserve">местной   администрации Чегемского муниципального района (далее – Управление образования). </w:t>
      </w:r>
      <w:proofErr w:type="gramStart"/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Деятельность </w:t>
      </w:r>
      <w:r w:rsidRPr="005209AE">
        <w:rPr>
          <w:b w:val="0"/>
          <w:bCs w:val="0"/>
          <w:sz w:val="28"/>
          <w:szCs w:val="28"/>
        </w:rPr>
        <w:t xml:space="preserve">Управления образования по осуществлению муниципального мониторинга  системы образования  </w:t>
      </w: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строится в  соответствии  со статьей 97 Федерального закона от 29 декабря 2012 года № 273-ФЗ «Об образовании в Российской Федерации», </w:t>
      </w:r>
      <w:r w:rsidRPr="005209AE">
        <w:rPr>
          <w:b w:val="0"/>
          <w:bCs w:val="0"/>
          <w:sz w:val="28"/>
          <w:szCs w:val="28"/>
        </w:rPr>
        <w:t xml:space="preserve">постановлением Правительства Российской Федерации от 5 августа 2013 года № 662 «Об осуществлении мониторинга системы образования», приказом </w:t>
      </w:r>
      <w:proofErr w:type="spellStart"/>
      <w:r w:rsidRPr="005209AE">
        <w:rPr>
          <w:b w:val="0"/>
          <w:bCs w:val="0"/>
          <w:sz w:val="28"/>
          <w:szCs w:val="28"/>
        </w:rPr>
        <w:t>Минобрнауки</w:t>
      </w:r>
      <w:proofErr w:type="spellEnd"/>
      <w:r w:rsidRPr="005209AE">
        <w:rPr>
          <w:b w:val="0"/>
          <w:bCs w:val="0"/>
          <w:sz w:val="28"/>
          <w:szCs w:val="28"/>
        </w:rPr>
        <w:t xml:space="preserve"> Российской Федерации от 15 января 2014 года № 14 «Об утверждении показателей мониторинга системы образования»</w:t>
      </w: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, </w:t>
      </w:r>
      <w:r w:rsidRPr="005209AE">
        <w:rPr>
          <w:b w:val="0"/>
          <w:bCs w:val="0"/>
          <w:sz w:val="28"/>
          <w:szCs w:val="28"/>
        </w:rPr>
        <w:t>настоящим</w:t>
      </w:r>
      <w:proofErr w:type="gramEnd"/>
      <w:r w:rsidRPr="005209AE">
        <w:rPr>
          <w:b w:val="0"/>
          <w:bCs w:val="0"/>
          <w:sz w:val="28"/>
          <w:szCs w:val="28"/>
        </w:rPr>
        <w:t xml:space="preserve"> Положением</w:t>
      </w: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. </w:t>
      </w:r>
    </w:p>
    <w:p w:rsidR="005209AE" w:rsidRPr="005209AE" w:rsidRDefault="005209AE" w:rsidP="005209AE">
      <w:pPr>
        <w:overflowPunct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>1.4.</w:t>
      </w:r>
      <w:r w:rsidRPr="005209AE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</w:t>
      </w:r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Мониторинг проводится не реже 1 раза в год в соответствии с </w:t>
      </w:r>
      <w:hyperlink r:id="rId7" w:history="1">
        <w:r w:rsidRPr="005209AE">
          <w:rPr>
            <w:rFonts w:eastAsiaTheme="minorHAnsi"/>
            <w:b w:val="0"/>
            <w:bCs w:val="0"/>
            <w:sz w:val="28"/>
            <w:szCs w:val="28"/>
            <w:lang w:eastAsia="en-US"/>
          </w:rPr>
          <w:t>процедурами</w:t>
        </w:r>
      </w:hyperlink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, сроками проведения и </w:t>
      </w:r>
      <w:hyperlink r:id="rId8" w:history="1">
        <w:r w:rsidRPr="005209AE">
          <w:rPr>
            <w:rFonts w:eastAsiaTheme="minorHAnsi"/>
            <w:b w:val="0"/>
            <w:bCs w:val="0"/>
            <w:sz w:val="28"/>
            <w:szCs w:val="28"/>
            <w:lang w:eastAsia="en-US"/>
          </w:rPr>
          <w:t>показателями</w:t>
        </w:r>
      </w:hyperlink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мониторинга, устанавливаемыми Управлением образования.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1.5. Положение распространяется на все образовательные организации, имеющие государственную аккредитацию и реализующие программы </w:t>
      </w:r>
      <w:r w:rsidRPr="005209AE">
        <w:rPr>
          <w:b w:val="0"/>
          <w:bCs w:val="0"/>
          <w:color w:val="000000"/>
          <w:sz w:val="28"/>
          <w:szCs w:val="28"/>
        </w:rPr>
        <w:lastRenderedPageBreak/>
        <w:t xml:space="preserve">дошкольного, начального общего, основного общего, среднего общего и дополнительного образования. </w:t>
      </w:r>
    </w:p>
    <w:p w:rsidR="005209AE" w:rsidRPr="005209AE" w:rsidRDefault="005209AE" w:rsidP="005209AE">
      <w:pPr>
        <w:overflowPunct/>
        <w:autoSpaceDE/>
        <w:autoSpaceDN/>
        <w:adjustRightInd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>1.6. В настоящем Положении используются следующие термины:</w:t>
      </w:r>
    </w:p>
    <w:p w:rsidR="005209AE" w:rsidRPr="005209AE" w:rsidRDefault="005209AE" w:rsidP="005209AE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>1.6.1.</w:t>
      </w:r>
      <w:r w:rsidRPr="005209AE">
        <w:rPr>
          <w:bCs w:val="0"/>
          <w:i/>
          <w:sz w:val="28"/>
          <w:szCs w:val="28"/>
        </w:rPr>
        <w:t xml:space="preserve"> </w:t>
      </w:r>
      <w:proofErr w:type="gramStart"/>
      <w:r w:rsidRPr="005209AE">
        <w:rPr>
          <w:bCs w:val="0"/>
          <w:i/>
          <w:sz w:val="28"/>
          <w:szCs w:val="28"/>
        </w:rPr>
        <w:t>Качество образования</w:t>
      </w:r>
      <w:r w:rsidRPr="005209AE">
        <w:rPr>
          <w:b w:val="0"/>
          <w:bCs w:val="0"/>
          <w:sz w:val="28"/>
          <w:szCs w:val="28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(статья 2 Федерального закона от 29.12.2012 № 273-ФЗ).</w:t>
      </w:r>
      <w:proofErr w:type="gramEnd"/>
    </w:p>
    <w:p w:rsidR="005209AE" w:rsidRPr="005209AE" w:rsidRDefault="005209AE" w:rsidP="005209AE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 xml:space="preserve">1.6.2. </w:t>
      </w:r>
      <w:r w:rsidRPr="005209AE">
        <w:rPr>
          <w:bCs w:val="0"/>
          <w:i/>
          <w:sz w:val="28"/>
          <w:szCs w:val="28"/>
        </w:rPr>
        <w:t>Мониторинг системы образования</w:t>
      </w:r>
      <w:r w:rsidRPr="005209AE">
        <w:rPr>
          <w:b w:val="0"/>
          <w:bCs w:val="0"/>
          <w:sz w:val="28"/>
          <w:szCs w:val="28"/>
        </w:rPr>
        <w:t xml:space="preserve"> –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5209AE">
        <w:rPr>
          <w:b w:val="0"/>
          <w:bCs w:val="0"/>
          <w:sz w:val="28"/>
          <w:szCs w:val="28"/>
        </w:rPr>
        <w:t>внеучебными</w:t>
      </w:r>
      <w:proofErr w:type="spellEnd"/>
      <w:r w:rsidRPr="005209AE">
        <w:rPr>
          <w:b w:val="0"/>
          <w:bCs w:val="0"/>
          <w:sz w:val="28"/>
          <w:szCs w:val="28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 (пункт 3 статьи 97 Федерального закона от 29.12.2012 № 273-ФЗ).</w:t>
      </w:r>
    </w:p>
    <w:p w:rsidR="005209AE" w:rsidRPr="005209AE" w:rsidRDefault="005209AE" w:rsidP="005209AE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>1.6.3.</w:t>
      </w:r>
      <w:r w:rsidRPr="005209AE">
        <w:rPr>
          <w:rFonts w:ascii="Times New Roman CYR" w:hAnsi="Times New Roman CYR" w:cs="Times New Roman CYR"/>
          <w:bCs w:val="0"/>
          <w:i/>
          <w:sz w:val="28"/>
          <w:szCs w:val="28"/>
        </w:rPr>
        <w:t>Экспертиза</w:t>
      </w: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– всестороннее изучение состояния образовательного процесса, условий и результатов образовательной деятельности на основе  диагностических и оценочных процедур, осуществляемых различными субъектами </w:t>
      </w:r>
      <w:r w:rsidRPr="005209AE">
        <w:rPr>
          <w:b w:val="0"/>
          <w:bCs w:val="0"/>
          <w:sz w:val="28"/>
          <w:szCs w:val="28"/>
        </w:rPr>
        <w:t>муниципальной системы образования</w:t>
      </w: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>.</w:t>
      </w:r>
    </w:p>
    <w:p w:rsidR="005209AE" w:rsidRPr="005209AE" w:rsidRDefault="005209AE" w:rsidP="005209AE">
      <w:pPr>
        <w:overflowPunct/>
        <w:autoSpaceDE/>
        <w:autoSpaceDN/>
        <w:adjustRightInd/>
        <w:jc w:val="both"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1.6.4. </w:t>
      </w:r>
      <w:r w:rsidRPr="005209AE">
        <w:rPr>
          <w:rFonts w:ascii="Times New Roman CYR" w:hAnsi="Times New Roman CYR" w:cs="Times New Roman CYR"/>
          <w:bCs w:val="0"/>
          <w:i/>
          <w:sz w:val="28"/>
          <w:szCs w:val="28"/>
        </w:rPr>
        <w:t>Измерение</w:t>
      </w: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 – определение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форму, содержание которых соответствует реализуемым образовательным программам. </w:t>
      </w:r>
    </w:p>
    <w:p w:rsidR="005209AE" w:rsidRPr="005209AE" w:rsidRDefault="005209AE" w:rsidP="005209AE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5209AE" w:rsidRPr="005209AE" w:rsidRDefault="005209AE" w:rsidP="005209AE">
      <w:pPr>
        <w:widowControl w:val="0"/>
        <w:overflowPunct/>
        <w:jc w:val="center"/>
        <w:rPr>
          <w:rFonts w:eastAsia="Calibri"/>
          <w:sz w:val="28"/>
          <w:szCs w:val="28"/>
        </w:rPr>
      </w:pPr>
      <w:r w:rsidRPr="005209AE">
        <w:rPr>
          <w:rFonts w:ascii="Times New Roman CYR" w:hAnsi="Times New Roman CYR" w:cs="Times New Roman CYR"/>
          <w:bCs w:val="0"/>
          <w:sz w:val="28"/>
          <w:szCs w:val="28"/>
        </w:rPr>
        <w:t>2</w:t>
      </w: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 xml:space="preserve">. </w:t>
      </w:r>
      <w:r w:rsidRPr="005209AE">
        <w:rPr>
          <w:rFonts w:eastAsia="Calibri"/>
          <w:sz w:val="28"/>
          <w:szCs w:val="28"/>
        </w:rPr>
        <w:t xml:space="preserve">Цель,  задачи, принципы  мониторинга системы образования </w:t>
      </w:r>
    </w:p>
    <w:p w:rsidR="005209AE" w:rsidRPr="005209AE" w:rsidRDefault="005209AE" w:rsidP="005209AE">
      <w:pPr>
        <w:widowControl w:val="0"/>
        <w:overflowPunct/>
        <w:jc w:val="center"/>
        <w:rPr>
          <w:sz w:val="28"/>
          <w:szCs w:val="28"/>
        </w:rPr>
      </w:pPr>
      <w:r w:rsidRPr="005209AE">
        <w:rPr>
          <w:rFonts w:eastAsia="Calibri"/>
          <w:sz w:val="28"/>
          <w:szCs w:val="28"/>
        </w:rPr>
        <w:t xml:space="preserve"> </w:t>
      </w:r>
    </w:p>
    <w:p w:rsidR="005209AE" w:rsidRPr="005209AE" w:rsidRDefault="005209AE" w:rsidP="005209AE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 w:rsidRPr="005209AE">
        <w:rPr>
          <w:rFonts w:eastAsia="Calibri"/>
          <w:sz w:val="28"/>
          <w:szCs w:val="28"/>
        </w:rPr>
        <w:tab/>
      </w:r>
      <w:r w:rsidRPr="005209AE">
        <w:rPr>
          <w:rFonts w:eastAsia="Calibri"/>
          <w:b w:val="0"/>
          <w:sz w:val="28"/>
          <w:szCs w:val="28"/>
        </w:rPr>
        <w:t>2.1.</w:t>
      </w:r>
      <w:r w:rsidRPr="005209AE">
        <w:rPr>
          <w:rFonts w:eastAsia="Calibri"/>
          <w:sz w:val="28"/>
          <w:szCs w:val="28"/>
        </w:rPr>
        <w:t xml:space="preserve"> </w:t>
      </w:r>
      <w:r w:rsidRPr="005209AE">
        <w:rPr>
          <w:rFonts w:eastAsia="Calibri"/>
          <w:b w:val="0"/>
          <w:sz w:val="28"/>
          <w:szCs w:val="28"/>
        </w:rPr>
        <w:t>Целью  мониторинга</w:t>
      </w:r>
      <w:r w:rsidRPr="005209AE">
        <w:rPr>
          <w:rFonts w:eastAsia="Calibri"/>
          <w:sz w:val="28"/>
          <w:szCs w:val="28"/>
        </w:rPr>
        <w:t xml:space="preserve"> </w:t>
      </w:r>
      <w:r w:rsidRPr="005209AE">
        <w:rPr>
          <w:rFonts w:eastAsia="Calibri"/>
          <w:b w:val="0"/>
          <w:sz w:val="28"/>
          <w:szCs w:val="28"/>
        </w:rPr>
        <w:t>системы образования</w:t>
      </w:r>
      <w:r w:rsidRPr="005209AE">
        <w:rPr>
          <w:rFonts w:eastAsia="Calibri"/>
          <w:sz w:val="28"/>
          <w:szCs w:val="28"/>
        </w:rPr>
        <w:t xml:space="preserve"> </w:t>
      </w:r>
      <w:r w:rsidRPr="005209AE">
        <w:rPr>
          <w:b w:val="0"/>
          <w:bCs w:val="0"/>
          <w:sz w:val="28"/>
          <w:szCs w:val="28"/>
        </w:rPr>
        <w:t xml:space="preserve">является получение объективной информации  о системе образования для принятия обоснованных управленческих решений на разных уровнях управления муниципальной системой образования, а также обеспечение и повышение уровня информированности потребителей муниципальных услуг в области образования.  </w:t>
      </w:r>
      <w:r w:rsidRPr="005209AE">
        <w:rPr>
          <w:b w:val="0"/>
          <w:bCs w:val="0"/>
          <w:sz w:val="28"/>
          <w:szCs w:val="28"/>
          <w:highlight w:val="yellow"/>
        </w:rPr>
        <w:t xml:space="preserve"> </w:t>
      </w:r>
    </w:p>
    <w:p w:rsidR="005209AE" w:rsidRPr="005209AE" w:rsidRDefault="005209AE" w:rsidP="005209AE">
      <w:pPr>
        <w:widowControl w:val="0"/>
        <w:overflowPunct/>
        <w:jc w:val="both"/>
        <w:rPr>
          <w:rFonts w:eastAsia="Calibri"/>
          <w:b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ab/>
        <w:t xml:space="preserve">2.2. </w:t>
      </w:r>
      <w:r w:rsidRPr="005209AE">
        <w:rPr>
          <w:rFonts w:eastAsia="Calibri"/>
          <w:b w:val="0"/>
          <w:sz w:val="28"/>
          <w:szCs w:val="28"/>
        </w:rPr>
        <w:t xml:space="preserve">Задачи мониторинга: </w:t>
      </w:r>
    </w:p>
    <w:p w:rsidR="005209AE" w:rsidRPr="005209AE" w:rsidRDefault="005209AE" w:rsidP="005209AE">
      <w:pPr>
        <w:numPr>
          <w:ilvl w:val="0"/>
          <w:numId w:val="7"/>
        </w:numPr>
        <w:tabs>
          <w:tab w:val="left" w:pos="540"/>
          <w:tab w:val="left" w:pos="709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 w:val="0"/>
          <w:bCs w:val="0"/>
          <w:sz w:val="28"/>
          <w:szCs w:val="28"/>
          <w:lang w:val="x-none" w:eastAsia="x-none"/>
        </w:rPr>
      </w:pPr>
      <w:r w:rsidRPr="005209AE">
        <w:rPr>
          <w:rFonts w:eastAsia="Calibri"/>
          <w:b w:val="0"/>
          <w:bCs w:val="0"/>
          <w:sz w:val="28"/>
          <w:szCs w:val="28"/>
          <w:lang w:val="x-none" w:eastAsia="x-none"/>
        </w:rPr>
        <w:t>формирование механизма единой системы сбора, обработки и хранения информации о состоянии муниципальной системы образования;</w:t>
      </w:r>
    </w:p>
    <w:p w:rsidR="005209AE" w:rsidRPr="005209AE" w:rsidRDefault="005209AE" w:rsidP="005209AE">
      <w:pPr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выявление факторов, влияющих на повышение качества образования; </w:t>
      </w:r>
    </w:p>
    <w:p w:rsidR="005209AE" w:rsidRPr="005209AE" w:rsidRDefault="005209AE" w:rsidP="005209AE">
      <w:pPr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обеспечение функционирования мониторинга качества образования; </w:t>
      </w:r>
    </w:p>
    <w:p w:rsidR="005209AE" w:rsidRPr="005209AE" w:rsidRDefault="005209AE" w:rsidP="005209AE">
      <w:pPr>
        <w:overflowPunct/>
        <w:autoSpaceDE/>
        <w:autoSpaceDN/>
        <w:adjustRightInd/>
        <w:jc w:val="both"/>
        <w:rPr>
          <w:rFonts w:eastAsia="Calibri"/>
          <w:b w:val="0"/>
          <w:bCs w:val="0"/>
          <w:sz w:val="28"/>
          <w:szCs w:val="28"/>
          <w:lang w:val="x-none" w:eastAsia="x-none"/>
        </w:rPr>
      </w:pPr>
      <w:r w:rsidRPr="005209AE">
        <w:rPr>
          <w:rFonts w:eastAsia="Calibri"/>
          <w:b w:val="0"/>
          <w:bCs w:val="0"/>
          <w:sz w:val="28"/>
          <w:szCs w:val="28"/>
          <w:lang w:val="x-none" w:eastAsia="x-none"/>
        </w:rPr>
        <w:lastRenderedPageBreak/>
        <w:t>координация деятельности всех структур и субъектов мониторинга;</w:t>
      </w:r>
    </w:p>
    <w:p w:rsidR="005209AE" w:rsidRPr="005209AE" w:rsidRDefault="005209AE" w:rsidP="005209AE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 w:val="0"/>
          <w:bCs w:val="0"/>
          <w:sz w:val="28"/>
          <w:szCs w:val="28"/>
          <w:lang w:val="x-none" w:eastAsia="x-none"/>
        </w:rPr>
      </w:pPr>
      <w:r w:rsidRPr="005209AE">
        <w:rPr>
          <w:rFonts w:eastAsia="Calibri"/>
          <w:b w:val="0"/>
          <w:bCs w:val="0"/>
          <w:sz w:val="28"/>
          <w:szCs w:val="28"/>
          <w:lang w:val="x-none" w:eastAsia="x-none"/>
        </w:rPr>
        <w:t xml:space="preserve">обеспечение заинтересованных пользователей достоверной информацией о состоянии  и развитии системы образования  на муниципальном уровне; </w:t>
      </w:r>
    </w:p>
    <w:p w:rsidR="005209AE" w:rsidRPr="005209AE" w:rsidRDefault="005209AE" w:rsidP="005209AE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 w:val="0"/>
          <w:bCs w:val="0"/>
          <w:sz w:val="28"/>
          <w:szCs w:val="28"/>
          <w:lang w:val="x-none" w:eastAsia="x-none"/>
        </w:rPr>
      </w:pPr>
      <w:r w:rsidRPr="005209AE">
        <w:rPr>
          <w:rFonts w:eastAsia="Calibri"/>
          <w:b w:val="0"/>
          <w:bCs w:val="0"/>
          <w:sz w:val="28"/>
          <w:szCs w:val="28"/>
          <w:lang w:val="x-none" w:eastAsia="x-none"/>
        </w:rPr>
        <w:t xml:space="preserve">определение рейтинга муниципальных  образовательных организаций и стимулирование их деятельности. </w:t>
      </w:r>
    </w:p>
    <w:p w:rsidR="005209AE" w:rsidRPr="005209AE" w:rsidRDefault="005209AE" w:rsidP="005209AE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5209AE">
        <w:rPr>
          <w:rFonts w:ascii="Times New Roman CYR" w:hAnsi="Times New Roman CYR" w:cs="Times New Roman CYR"/>
          <w:b w:val="0"/>
          <w:bCs w:val="0"/>
          <w:sz w:val="28"/>
          <w:szCs w:val="28"/>
        </w:rPr>
        <w:t>2.3. Достижение поставленной цели мониторинга системы образования обеспечивается соблюдением следующих принципов:</w:t>
      </w:r>
      <w:r w:rsidRPr="005209AE">
        <w:rPr>
          <w:b w:val="0"/>
          <w:bCs w:val="0"/>
          <w:sz w:val="28"/>
          <w:szCs w:val="28"/>
        </w:rPr>
        <w:t xml:space="preserve"> </w:t>
      </w:r>
    </w:p>
    <w:p w:rsidR="005209AE" w:rsidRPr="005209AE" w:rsidRDefault="005209AE" w:rsidP="005209AE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 xml:space="preserve"> системность процедур мониторинга; </w:t>
      </w:r>
    </w:p>
    <w:p w:rsidR="005209AE" w:rsidRPr="005209AE" w:rsidRDefault="005209AE" w:rsidP="005209AE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 xml:space="preserve">приоритет внешней оценки качества образования </w:t>
      </w:r>
      <w:proofErr w:type="gramStart"/>
      <w:r w:rsidRPr="005209AE">
        <w:rPr>
          <w:b w:val="0"/>
          <w:bCs w:val="0"/>
          <w:sz w:val="28"/>
          <w:szCs w:val="28"/>
        </w:rPr>
        <w:t>над</w:t>
      </w:r>
      <w:proofErr w:type="gramEnd"/>
      <w:r w:rsidRPr="005209AE">
        <w:rPr>
          <w:b w:val="0"/>
          <w:bCs w:val="0"/>
          <w:sz w:val="28"/>
          <w:szCs w:val="28"/>
        </w:rPr>
        <w:t xml:space="preserve"> внутренней (обеспечение независимости, объективности и качества предоставления информации); </w:t>
      </w:r>
    </w:p>
    <w:p w:rsidR="005209AE" w:rsidRPr="005209AE" w:rsidRDefault="005209AE" w:rsidP="005209AE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>дифференциация и учет при оценке   образовательных организаций на условиях единства основных параметров;</w:t>
      </w:r>
    </w:p>
    <w:p w:rsidR="005209AE" w:rsidRPr="005209AE" w:rsidRDefault="005209AE" w:rsidP="005209AE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>технологичность (процесс сбора информации должен быть направлен на реализацию взаимосвязанных и соподчиненных действий, обеспечивающих достижение гарантируемого результата);</w:t>
      </w:r>
    </w:p>
    <w:p w:rsidR="005209AE" w:rsidRPr="005209AE" w:rsidRDefault="005209AE" w:rsidP="005209AE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 xml:space="preserve">открытость и обеспечение доступности для различных слоев населения информации о механизмах, процедурах и результатах мониторинга; </w:t>
      </w:r>
    </w:p>
    <w:p w:rsidR="005209AE" w:rsidRPr="005209AE" w:rsidRDefault="005209AE" w:rsidP="005209AE">
      <w:pPr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>минимизации системы показателей с учетом потребностей разных уровней управления муниципальной системой образования.</w:t>
      </w:r>
    </w:p>
    <w:p w:rsidR="005209AE" w:rsidRPr="005209AE" w:rsidRDefault="005209AE" w:rsidP="005209AE">
      <w:pPr>
        <w:overflowPunct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color w:val="000000"/>
          <w:sz w:val="28"/>
          <w:szCs w:val="28"/>
        </w:rPr>
        <w:t>2.4. Основные функции системы мониторинга:</w:t>
      </w:r>
    </w:p>
    <w:p w:rsidR="005209AE" w:rsidRPr="005209AE" w:rsidRDefault="005209AE" w:rsidP="005209AE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обеспечение государственного стандарта качества образования и удовлетворение потребности в получении качественного образования со стороны всех субъектов образования; </w:t>
      </w:r>
    </w:p>
    <w:p w:rsidR="005209AE" w:rsidRPr="005209AE" w:rsidRDefault="005209AE" w:rsidP="005209AE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сбор информации о системе образования, обработка, систематизация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информации; </w:t>
      </w:r>
    </w:p>
    <w:p w:rsidR="005209AE" w:rsidRPr="005209AE" w:rsidRDefault="005209AE" w:rsidP="005209AE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экспертиза, диагностика, оценка и прогноз основных тенденций развития образовательных организаций; </w:t>
      </w:r>
    </w:p>
    <w:p w:rsidR="005209AE" w:rsidRPr="005209AE" w:rsidRDefault="005209AE" w:rsidP="005209AE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информационное обеспечение управленческих решений по проблемам повышения качества образования; </w:t>
      </w:r>
    </w:p>
    <w:p w:rsidR="005209AE" w:rsidRPr="005209AE" w:rsidRDefault="005209AE" w:rsidP="005209AE">
      <w:pPr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</w:t>
      </w:r>
      <w:r w:rsidRPr="005209AE">
        <w:rPr>
          <w:b w:val="0"/>
          <w:bCs w:val="0"/>
          <w:color w:val="000000"/>
          <w:sz w:val="28"/>
          <w:szCs w:val="28"/>
        </w:rPr>
        <w:lastRenderedPageBreak/>
        <w:t xml:space="preserve">широкая общественность) информацией о развитии образования в образовательных организациях района. </w:t>
      </w:r>
    </w:p>
    <w:p w:rsidR="005209AE" w:rsidRPr="005209AE" w:rsidRDefault="005209AE" w:rsidP="005209AE">
      <w:pPr>
        <w:overflowPunct/>
        <w:autoSpaceDE/>
        <w:autoSpaceDN/>
        <w:adjustRightInd/>
        <w:spacing w:before="100" w:beforeAutospacing="1" w:after="100" w:afterAutospacing="1"/>
        <w:jc w:val="center"/>
        <w:rPr>
          <w:bCs w:val="0"/>
          <w:sz w:val="28"/>
          <w:szCs w:val="28"/>
        </w:rPr>
      </w:pPr>
      <w:r w:rsidRPr="005209AE">
        <w:rPr>
          <w:bCs w:val="0"/>
          <w:sz w:val="28"/>
          <w:szCs w:val="28"/>
        </w:rPr>
        <w:t>3. Перечень обязательной информации о муниципальной системе образования, подлежащей мониторингу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3.1. Перечень обязательной информации о муниципальной системе образования, подлежащей мониторингу:</w:t>
      </w:r>
    </w:p>
    <w:p w:rsidR="005209AE" w:rsidRPr="005209AE" w:rsidRDefault="005209AE" w:rsidP="005209A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" w:name="sub_2001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Сведения о развитии дошкольного образования: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" w:name="sub_20011"/>
      <w:bookmarkEnd w:id="1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 уровень доступности дошкольного образования и численность населения, получающего дошкольное образование;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3" w:name="sub_20012"/>
      <w:bookmarkEnd w:id="2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4" w:name="sub_20013"/>
      <w:bookmarkEnd w:id="3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кадровое обеспечение дошкольных образовательных организаций и оценка уровня заработной платы педагогических работников;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5" w:name="sub_20014"/>
      <w:bookmarkEnd w:id="4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материально-техническое и информационное обеспечение дошкольных образовательных организаций;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6" w:name="sub_20015"/>
      <w:bookmarkEnd w:id="5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 условия получения дошкольного образования лицами с ограниченными возможностями здоровья и инвалидами;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7" w:name="sub_20016"/>
      <w:bookmarkEnd w:id="6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состояние здоровья лиц, обучающихся по программам дошкольного образования;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8" w:name="sub_20017"/>
      <w:bookmarkEnd w:id="7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9" w:name="sub_20018"/>
      <w:bookmarkEnd w:id="8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финансово-экономическая деятельность дошкольных образовательных организаций;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0" w:name="sub_20019"/>
      <w:bookmarkEnd w:id="9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создание безопасных условий при организации образовательного процесса в дошкольных образовательных организациях.</w:t>
      </w:r>
    </w:p>
    <w:p w:rsidR="005209AE" w:rsidRPr="005209AE" w:rsidRDefault="005209AE" w:rsidP="005209AE">
      <w:pPr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1" w:name="sub_2002"/>
      <w:bookmarkEnd w:id="10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Сведения о развитии начального общего образования, основного общего образования и среднего общего образования: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2" w:name="sub_20021"/>
      <w:bookmarkEnd w:id="11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3" w:name="sub_20022"/>
      <w:bookmarkEnd w:id="12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4" w:name="sub_20023"/>
      <w:bookmarkEnd w:id="13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кадровое обеспечение общеобразовательных организаций, иных организаций, осуществляющих образовательную деятельность в </w:t>
      </w:r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части реализации основных общеобразовательных программ, а также оценка уровня заработной платы педагогических работников;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5" w:name="sub_20024"/>
      <w:bookmarkEnd w:id="14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6" w:name="sub_20025"/>
      <w:bookmarkEnd w:id="15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7" w:name="sub_20026"/>
      <w:bookmarkEnd w:id="16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8" w:name="sub_20027"/>
      <w:bookmarkEnd w:id="17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здоровьесберегающие</w:t>
      </w:r>
      <w:proofErr w:type="spellEnd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19" w:name="sub_20029"/>
      <w:bookmarkEnd w:id="18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финансово-экономическая деятельность общеобразовательных организаций;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0" w:name="sub_200210"/>
      <w:bookmarkEnd w:id="19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создание безопасных условий при организации образовательного процесса в общеобразовательных организациях.</w:t>
      </w:r>
    </w:p>
    <w:bookmarkEnd w:id="20"/>
    <w:p w:rsidR="005209AE" w:rsidRPr="005209AE" w:rsidRDefault="005209AE" w:rsidP="005209AE">
      <w:pPr>
        <w:rPr>
          <w:rStyle w:val="a6"/>
          <w:rFonts w:eastAsiaTheme="minorHAnsi"/>
          <w:sz w:val="28"/>
          <w:szCs w:val="28"/>
        </w:rPr>
      </w:pPr>
    </w:p>
    <w:p w:rsidR="005209AE" w:rsidRPr="005209AE" w:rsidRDefault="005209AE" w:rsidP="005209AE">
      <w:pPr>
        <w:rPr>
          <w:rStyle w:val="a6"/>
          <w:rFonts w:eastAsiaTheme="minorHAnsi"/>
          <w:sz w:val="28"/>
          <w:szCs w:val="28"/>
        </w:rPr>
      </w:pPr>
      <w:bookmarkStart w:id="21" w:name="sub_2300"/>
      <w:r w:rsidRPr="005209AE">
        <w:rPr>
          <w:rStyle w:val="a6"/>
          <w:rFonts w:eastAsiaTheme="minorHAnsi"/>
          <w:sz w:val="28"/>
          <w:szCs w:val="28"/>
        </w:rPr>
        <w:t xml:space="preserve"> Дополнительное образование</w:t>
      </w:r>
    </w:p>
    <w:bookmarkEnd w:id="21"/>
    <w:p w:rsidR="005209AE" w:rsidRPr="005209AE" w:rsidRDefault="005209AE" w:rsidP="005209AE">
      <w:pPr>
        <w:rPr>
          <w:rStyle w:val="a6"/>
          <w:rFonts w:eastAsiaTheme="minorHAnsi"/>
          <w:sz w:val="28"/>
          <w:szCs w:val="28"/>
        </w:rPr>
      </w:pPr>
    </w:p>
    <w:p w:rsidR="005209AE" w:rsidRPr="005209AE" w:rsidRDefault="005209AE" w:rsidP="005209AE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2" w:name="sub_2005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Сведения о развитии дополнительного образования детей и взрослых: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3" w:name="sub_20051"/>
      <w:bookmarkEnd w:id="22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численность населения, обучающегося по дополнительным общеобразовательным программам;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4" w:name="sub_20052"/>
      <w:bookmarkEnd w:id="23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5" w:name="sub_20053"/>
      <w:bookmarkEnd w:id="24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6" w:name="sub_20054"/>
      <w:bookmarkEnd w:id="25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7" w:name="sub_20056"/>
      <w:bookmarkEnd w:id="26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8" w:name="sub_20058"/>
      <w:bookmarkEnd w:id="27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5209AE" w:rsidRPr="005209AE" w:rsidRDefault="005209AE" w:rsidP="005209AE">
      <w:pPr>
        <w:numPr>
          <w:ilvl w:val="1"/>
          <w:numId w:val="18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29" w:name="sub_20059"/>
      <w:bookmarkEnd w:id="28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учебные и </w:t>
      </w:r>
      <w:proofErr w:type="spellStart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>внеучебные</w:t>
      </w:r>
      <w:proofErr w:type="spellEnd"/>
      <w:r w:rsidRPr="005209AE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достижения лиц, обучающихся по программам дополнительного образования детей.</w:t>
      </w:r>
    </w:p>
    <w:p w:rsidR="005209AE" w:rsidRPr="005209AE" w:rsidRDefault="005209AE" w:rsidP="005209AE">
      <w:pPr>
        <w:overflowPunct/>
        <w:contextualSpacing/>
        <w:rPr>
          <w:rFonts w:eastAsiaTheme="minorHAnsi"/>
          <w:b w:val="0"/>
          <w:bCs w:val="0"/>
          <w:sz w:val="28"/>
          <w:szCs w:val="28"/>
          <w:lang w:eastAsia="en-US"/>
        </w:rPr>
      </w:pPr>
    </w:p>
    <w:bookmarkEnd w:id="29"/>
    <w:p w:rsidR="005209AE" w:rsidRPr="005209AE" w:rsidRDefault="005209AE" w:rsidP="005209AE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5209AE">
        <w:rPr>
          <w:rFonts w:eastAsia="Calibri"/>
          <w:sz w:val="28"/>
          <w:szCs w:val="28"/>
        </w:rPr>
        <w:t>4. Организационная структура   мониторинга</w:t>
      </w:r>
    </w:p>
    <w:p w:rsidR="005209AE" w:rsidRPr="005209AE" w:rsidRDefault="005209AE" w:rsidP="005209AE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5209AE">
        <w:rPr>
          <w:rFonts w:eastAsia="Calibri"/>
          <w:sz w:val="28"/>
          <w:szCs w:val="28"/>
        </w:rPr>
        <w:t>муниципальной системы образования</w:t>
      </w:r>
    </w:p>
    <w:p w:rsidR="005209AE" w:rsidRPr="005209AE" w:rsidRDefault="005209AE" w:rsidP="00520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</w:p>
    <w:p w:rsidR="005209AE" w:rsidRPr="005209AE" w:rsidRDefault="005209AE" w:rsidP="005209AE">
      <w:pPr>
        <w:overflowPunct/>
        <w:autoSpaceDE/>
        <w:autoSpaceDN/>
        <w:adjustRightInd/>
        <w:jc w:val="both"/>
        <w:rPr>
          <w:rFonts w:eastAsia="Calibri"/>
          <w:b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 xml:space="preserve">4.1. Организационная структура </w:t>
      </w:r>
      <w:r w:rsidRPr="005209AE">
        <w:rPr>
          <w:rFonts w:eastAsia="Calibri"/>
          <w:b w:val="0"/>
          <w:sz w:val="28"/>
          <w:szCs w:val="28"/>
        </w:rPr>
        <w:t xml:space="preserve">мониторинга системы образования включает: </w:t>
      </w:r>
    </w:p>
    <w:p w:rsidR="005209AE" w:rsidRPr="005209AE" w:rsidRDefault="005209AE" w:rsidP="005209AE">
      <w:pPr>
        <w:overflowPunct/>
        <w:autoSpaceDE/>
        <w:autoSpaceDN/>
        <w:adjustRightInd/>
        <w:jc w:val="both"/>
        <w:rPr>
          <w:bCs w:val="0"/>
          <w:i/>
          <w:sz w:val="28"/>
          <w:szCs w:val="28"/>
        </w:rPr>
      </w:pPr>
      <w:r w:rsidRPr="005209AE">
        <w:rPr>
          <w:b w:val="0"/>
          <w:bCs w:val="0"/>
          <w:i/>
          <w:sz w:val="28"/>
          <w:szCs w:val="28"/>
        </w:rPr>
        <w:t>Муниципальный уровень:</w:t>
      </w:r>
    </w:p>
    <w:p w:rsidR="005209AE" w:rsidRPr="005209AE" w:rsidRDefault="005209AE" w:rsidP="005209AE">
      <w:pPr>
        <w:overflowPunct/>
        <w:autoSpaceDE/>
        <w:autoSpaceDN/>
        <w:adjustRightInd/>
        <w:rPr>
          <w:bCs w:val="0"/>
          <w:sz w:val="28"/>
          <w:szCs w:val="28"/>
        </w:rPr>
      </w:pPr>
      <w:r w:rsidRPr="005209AE">
        <w:rPr>
          <w:bCs w:val="0"/>
          <w:sz w:val="28"/>
          <w:szCs w:val="28"/>
        </w:rPr>
        <w:t>Управление образования:</w:t>
      </w:r>
    </w:p>
    <w:p w:rsidR="005209AE" w:rsidRPr="005209AE" w:rsidRDefault="005209AE" w:rsidP="005209AE">
      <w:pPr>
        <w:numPr>
          <w:ilvl w:val="0"/>
          <w:numId w:val="15"/>
        </w:numPr>
        <w:tabs>
          <w:tab w:val="left" w:pos="709"/>
          <w:tab w:val="left" w:pos="1134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>осуществляет организационное, технологическое обеспечение проведения мониторинга;</w:t>
      </w:r>
    </w:p>
    <w:p w:rsidR="005209AE" w:rsidRPr="005209AE" w:rsidRDefault="005209AE" w:rsidP="005209AE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 xml:space="preserve">обеспечивает контроль </w:t>
      </w:r>
      <w:proofErr w:type="gramStart"/>
      <w:r w:rsidRPr="005209AE">
        <w:rPr>
          <w:b w:val="0"/>
          <w:bCs w:val="0"/>
          <w:sz w:val="28"/>
          <w:szCs w:val="28"/>
        </w:rPr>
        <w:t>выполнения процедур мониторинга системы образования</w:t>
      </w:r>
      <w:proofErr w:type="gramEnd"/>
      <w:r w:rsidRPr="005209AE">
        <w:rPr>
          <w:b w:val="0"/>
          <w:bCs w:val="0"/>
          <w:sz w:val="28"/>
          <w:szCs w:val="28"/>
        </w:rPr>
        <w:t xml:space="preserve">;  </w:t>
      </w:r>
    </w:p>
    <w:p w:rsidR="005209AE" w:rsidRPr="005209AE" w:rsidRDefault="005209AE" w:rsidP="005209AE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 xml:space="preserve">координирует работу различных структур, деятельность которых связана с вопросами оценки системы образования; </w:t>
      </w:r>
    </w:p>
    <w:p w:rsidR="005209AE" w:rsidRPr="005209AE" w:rsidRDefault="005209AE" w:rsidP="005209AE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>осуществляет сбор, хранение и статистическую обработку информации о состоянии и динамике развития муниципальной системы образования;</w:t>
      </w:r>
    </w:p>
    <w:p w:rsidR="005209AE" w:rsidRPr="005209AE" w:rsidRDefault="005209AE" w:rsidP="005209AE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>обеспечивает проведение оценки и анализа информации, полученной в ходе мониторинга системы образования;</w:t>
      </w:r>
    </w:p>
    <w:p w:rsidR="005209AE" w:rsidRPr="005209AE" w:rsidRDefault="005209AE" w:rsidP="005209AE">
      <w:pPr>
        <w:numPr>
          <w:ilvl w:val="0"/>
          <w:numId w:val="15"/>
        </w:numPr>
        <w:tabs>
          <w:tab w:val="left" w:pos="0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>определяет состояние и тенденции функционирования и развития муниципальной системы образования;</w:t>
      </w:r>
    </w:p>
    <w:p w:rsidR="005209AE" w:rsidRPr="005209AE" w:rsidRDefault="005209AE" w:rsidP="005209AE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 xml:space="preserve">утверждает рейтинг образовательных организаций по результатам мониторинга; </w:t>
      </w:r>
    </w:p>
    <w:p w:rsidR="005209AE" w:rsidRPr="005209AE" w:rsidRDefault="005209AE" w:rsidP="005209AE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>принимает управленческие решения по совершенствованию состояния образования в муниципальном образовании;</w:t>
      </w:r>
    </w:p>
    <w:p w:rsidR="005209AE" w:rsidRPr="005209AE" w:rsidRDefault="005209AE" w:rsidP="005209AE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>ежегодно составляет и публикует на сайте Управления образования  доклад о состоянии и перспективах развития системы образования района.</w:t>
      </w:r>
    </w:p>
    <w:p w:rsidR="005209AE" w:rsidRPr="005209AE" w:rsidRDefault="005209AE" w:rsidP="005209AE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t>разрабатывает предложения по совершенствованию образовательного процесса, условий в муниципальных образовательных организациях;</w:t>
      </w:r>
    </w:p>
    <w:p w:rsidR="005209AE" w:rsidRPr="005209AE" w:rsidRDefault="005209AE" w:rsidP="005209AE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5209AE">
        <w:rPr>
          <w:b w:val="0"/>
          <w:bCs w:val="0"/>
          <w:sz w:val="28"/>
          <w:szCs w:val="28"/>
        </w:rPr>
        <w:lastRenderedPageBreak/>
        <w:t>обеспечивает обобщение и распространение актуального опыта мониторинга системы образования в муниципальной системе образования.</w:t>
      </w:r>
    </w:p>
    <w:p w:rsidR="005209AE" w:rsidRPr="005209AE" w:rsidRDefault="005209AE" w:rsidP="005209AE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 w:rsidRPr="005209AE">
        <w:rPr>
          <w:bCs w:val="0"/>
          <w:sz w:val="28"/>
          <w:szCs w:val="28"/>
        </w:rPr>
        <w:t>Районные методические объединения учителей – предметников:</w:t>
      </w:r>
    </w:p>
    <w:p w:rsidR="005209AE" w:rsidRPr="005209AE" w:rsidRDefault="005209AE" w:rsidP="005209AE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обеспечивают в рамках профессионального сообщества проведение мероприятий по развитию педагогических систем оценки качества образования;</w:t>
      </w:r>
    </w:p>
    <w:p w:rsidR="005209AE" w:rsidRPr="005209AE" w:rsidRDefault="005209AE" w:rsidP="005209AE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проводят разработку контрольно-измерительных материалов для оценки образовательных достижений обучающихся, рабочих учебных программ обеспечивают проведение мониторинга и анализ данных;  </w:t>
      </w:r>
    </w:p>
    <w:p w:rsidR="005209AE" w:rsidRPr="005209AE" w:rsidRDefault="005209AE" w:rsidP="005209AE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обеспечивают практическое решение проблем, выявленных в ходе мониторинга;</w:t>
      </w:r>
    </w:p>
    <w:p w:rsidR="005209AE" w:rsidRPr="005209AE" w:rsidRDefault="005209AE" w:rsidP="005209AE">
      <w:pPr>
        <w:numPr>
          <w:ilvl w:val="0"/>
          <w:numId w:val="16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обеспечивают обмен опытом работы по вопросам контрольно-оценочной деятельности и совершенствования образовательного процесса. </w:t>
      </w:r>
    </w:p>
    <w:p w:rsidR="005209AE" w:rsidRPr="005209AE" w:rsidRDefault="005209AE" w:rsidP="005209AE">
      <w:pPr>
        <w:overflowPunct/>
        <w:autoSpaceDE/>
        <w:autoSpaceDN/>
        <w:adjustRightInd/>
        <w:rPr>
          <w:bCs w:val="0"/>
          <w:sz w:val="28"/>
          <w:szCs w:val="28"/>
        </w:rPr>
      </w:pPr>
      <w:r w:rsidRPr="005209AE">
        <w:rPr>
          <w:bCs w:val="0"/>
          <w:sz w:val="28"/>
          <w:szCs w:val="28"/>
        </w:rPr>
        <w:t>Муниципальные образовательные организации:</w:t>
      </w:r>
    </w:p>
    <w:p w:rsidR="005209AE" w:rsidRPr="005209AE" w:rsidRDefault="005209AE" w:rsidP="005209AE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обеспечивают проведение в образовательной организации   мониторинговых и статистических исследований системы  образования, проводимых Управлением образования;</w:t>
      </w:r>
    </w:p>
    <w:p w:rsidR="005209AE" w:rsidRPr="005209AE" w:rsidRDefault="005209AE" w:rsidP="005209AE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разрабатывают и реализуют программы развития образовательной организации;</w:t>
      </w:r>
    </w:p>
    <w:p w:rsidR="005209AE" w:rsidRPr="005209AE" w:rsidRDefault="005209AE" w:rsidP="005209AE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организуют систему внутреннего мониторинга качества образования в образовательной организации, формируют его нормативное, организационное, информационное и технологическое обеспечение;</w:t>
      </w:r>
    </w:p>
    <w:p w:rsidR="005209AE" w:rsidRPr="005209AE" w:rsidRDefault="005209AE" w:rsidP="005209AE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осуществляют сбор, обработку, хранение и представление информации о состоянии и динамике развития образовательной организации, анализируют результаты мониторинга системы образования; </w:t>
      </w:r>
    </w:p>
    <w:p w:rsidR="005209AE" w:rsidRPr="005209AE" w:rsidRDefault="005209AE" w:rsidP="005209AE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обеспечивают ежегодное проведение методической работы по вопросам оценки качества образования;</w:t>
      </w:r>
    </w:p>
    <w:p w:rsidR="005209AE" w:rsidRPr="005209AE" w:rsidRDefault="005209AE" w:rsidP="005209AE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принимают управленческие решения по результатам оценки состояния системы образования на уровне образовательной организации;    </w:t>
      </w:r>
    </w:p>
    <w:p w:rsidR="005209AE" w:rsidRPr="005209AE" w:rsidRDefault="005209AE" w:rsidP="005209AE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ежегодно составляют и публикуют на сайте образовательной организации публичный доклад о состоянии и перспективах развития образовательной организации.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</w:p>
    <w:p w:rsidR="005209AE" w:rsidRPr="005209AE" w:rsidRDefault="005209AE" w:rsidP="005209AE">
      <w:pPr>
        <w:overflowPunct/>
        <w:autoSpaceDE/>
        <w:autoSpaceDN/>
        <w:adjustRightInd/>
        <w:jc w:val="center"/>
        <w:rPr>
          <w:bCs w:val="0"/>
          <w:sz w:val="28"/>
          <w:szCs w:val="28"/>
        </w:rPr>
      </w:pPr>
      <w:r w:rsidRPr="005209AE">
        <w:rPr>
          <w:bCs w:val="0"/>
          <w:sz w:val="28"/>
          <w:szCs w:val="28"/>
        </w:rPr>
        <w:lastRenderedPageBreak/>
        <w:t>5. Методы проведения и технология анализа данных мониторинга системы образования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5.1. К методам проведения мониторинга системы образования   относятся: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- тестирование;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- анкетирование;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- проведение контрольных и других квалификационных работ; 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- статистическая обработка информации;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- экспертное оценивание.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5.2. Основными инструментами, позволяющими дать качественную оценку муниципальной системе  образования,  </w:t>
      </w:r>
      <w:proofErr w:type="gramStart"/>
      <w:r w:rsidRPr="005209AE">
        <w:rPr>
          <w:b w:val="0"/>
          <w:bCs w:val="0"/>
          <w:color w:val="000000"/>
          <w:sz w:val="28"/>
          <w:szCs w:val="28"/>
        </w:rPr>
        <w:t>являются</w:t>
      </w:r>
      <w:proofErr w:type="gramEnd"/>
      <w:r w:rsidRPr="005209AE">
        <w:rPr>
          <w:b w:val="0"/>
          <w:bCs w:val="0"/>
          <w:color w:val="000000"/>
          <w:sz w:val="28"/>
          <w:szCs w:val="28"/>
        </w:rPr>
        <w:t xml:space="preserve"> анализ изменений характеристик во времени (динамический  анализ) и сравнение одних характеристик с аналогичными в рамках муниципальной системы  образования (сопоставительный анализ). 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>5.3. По итогам анализа полученных данных  в рамках мониторинга системы образования готовятся соответствующие документы: отчёты, аналитические справки, доклады, которые доводятся до местной  администрации Чегемского муниципального района, руководства Управления образования, педагогического коллектива Чегемского муниципального района. Данные по итогам мониторинга включаются в ежегодный доклад Управления образования о результатах и основных направлениях деятельности и размещаются на  сайте Управления образования.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5.4. Результаты мониторинга системы образования являются основанием для принятия обоснованных управленческих решений на разных уровнях управления образованием. </w:t>
      </w:r>
    </w:p>
    <w:p w:rsidR="005209AE" w:rsidRPr="005209AE" w:rsidRDefault="005209AE" w:rsidP="005209AE">
      <w:pPr>
        <w:overflowPunct/>
        <w:jc w:val="both"/>
        <w:rPr>
          <w:b w:val="0"/>
          <w:bCs w:val="0"/>
          <w:color w:val="000000"/>
          <w:sz w:val="28"/>
          <w:szCs w:val="28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5.5. Должностные лица, организующие мониторинг системы образования, несут персональную ответственность  за обработку данных мониторинга, их анализ и использование, а также распространение результатов мониторинга системы образования. </w:t>
      </w:r>
    </w:p>
    <w:p w:rsidR="005209AE" w:rsidRPr="005209AE" w:rsidRDefault="005209AE" w:rsidP="00657BF3">
      <w:pPr>
        <w:overflowPunct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209AE">
        <w:rPr>
          <w:b w:val="0"/>
          <w:bCs w:val="0"/>
          <w:color w:val="000000"/>
          <w:sz w:val="28"/>
          <w:szCs w:val="28"/>
        </w:rPr>
        <w:t xml:space="preserve">  </w:t>
      </w:r>
    </w:p>
    <w:sectPr w:rsidR="005209AE" w:rsidRPr="005209AE" w:rsidSect="003406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9B"/>
    <w:multiLevelType w:val="hybridMultilevel"/>
    <w:tmpl w:val="5E66F45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E4105A"/>
    <w:multiLevelType w:val="hybridMultilevel"/>
    <w:tmpl w:val="1C008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B6F29"/>
    <w:multiLevelType w:val="hybridMultilevel"/>
    <w:tmpl w:val="AFF4A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871E5A"/>
    <w:multiLevelType w:val="hybridMultilevel"/>
    <w:tmpl w:val="44B2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A0B9F"/>
    <w:multiLevelType w:val="multilevel"/>
    <w:tmpl w:val="EBA262EE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31CF6"/>
    <w:multiLevelType w:val="hybridMultilevel"/>
    <w:tmpl w:val="A3962BCA"/>
    <w:lvl w:ilvl="0" w:tplc="049E7E1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C7CE9"/>
    <w:multiLevelType w:val="hybridMultilevel"/>
    <w:tmpl w:val="3A5E749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71D21"/>
    <w:multiLevelType w:val="hybridMultilevel"/>
    <w:tmpl w:val="42F87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10239B"/>
    <w:multiLevelType w:val="hybridMultilevel"/>
    <w:tmpl w:val="D8746D30"/>
    <w:lvl w:ilvl="0" w:tplc="3C3C16B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EE75BB"/>
    <w:multiLevelType w:val="hybridMultilevel"/>
    <w:tmpl w:val="6152EEB4"/>
    <w:lvl w:ilvl="0" w:tplc="049E7E1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99C680F"/>
    <w:multiLevelType w:val="hybridMultilevel"/>
    <w:tmpl w:val="AE28EAF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42F72E16"/>
    <w:multiLevelType w:val="hybridMultilevel"/>
    <w:tmpl w:val="4DD2D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D5371F"/>
    <w:multiLevelType w:val="hybridMultilevel"/>
    <w:tmpl w:val="CE3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937B0"/>
    <w:multiLevelType w:val="hybridMultilevel"/>
    <w:tmpl w:val="29D6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D1167"/>
    <w:multiLevelType w:val="hybridMultilevel"/>
    <w:tmpl w:val="C20A8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13502D"/>
    <w:multiLevelType w:val="hybridMultilevel"/>
    <w:tmpl w:val="21AE9612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62F63286"/>
    <w:multiLevelType w:val="hybridMultilevel"/>
    <w:tmpl w:val="140EAEC2"/>
    <w:lvl w:ilvl="0" w:tplc="049E7E1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41371"/>
    <w:multiLevelType w:val="hybridMultilevel"/>
    <w:tmpl w:val="7E0872D2"/>
    <w:lvl w:ilvl="0" w:tplc="E2440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B96E0E"/>
    <w:multiLevelType w:val="hybridMultilevel"/>
    <w:tmpl w:val="2F402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523E2C"/>
    <w:multiLevelType w:val="hybridMultilevel"/>
    <w:tmpl w:val="D8EC79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5"/>
  </w:num>
  <w:num w:numId="6">
    <w:abstractNumId w:val="16"/>
  </w:num>
  <w:num w:numId="7">
    <w:abstractNumId w:val="6"/>
  </w:num>
  <w:num w:numId="8">
    <w:abstractNumId w:val="19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18"/>
  </w:num>
  <w:num w:numId="16">
    <w:abstractNumId w:val="7"/>
  </w:num>
  <w:num w:numId="17">
    <w:abstractNumId w:val="1"/>
  </w:num>
  <w:num w:numId="18">
    <w:abstractNumId w:val="12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3"/>
    <w:rsid w:val="00043118"/>
    <w:rsid w:val="000C14B9"/>
    <w:rsid w:val="0027197F"/>
    <w:rsid w:val="0034069D"/>
    <w:rsid w:val="003E2526"/>
    <w:rsid w:val="004674D7"/>
    <w:rsid w:val="00467BDE"/>
    <w:rsid w:val="005209AE"/>
    <w:rsid w:val="0062559D"/>
    <w:rsid w:val="00657BF3"/>
    <w:rsid w:val="007F6935"/>
    <w:rsid w:val="00824AB3"/>
    <w:rsid w:val="00830EA4"/>
    <w:rsid w:val="00921598"/>
    <w:rsid w:val="009957F0"/>
    <w:rsid w:val="009D6214"/>
    <w:rsid w:val="00AA7EC3"/>
    <w:rsid w:val="00B3617A"/>
    <w:rsid w:val="00C46CA9"/>
    <w:rsid w:val="00E44532"/>
    <w:rsid w:val="00E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09A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209AE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6">
    <w:name w:val="Strong"/>
    <w:basedOn w:val="a0"/>
    <w:uiPriority w:val="22"/>
    <w:qFormat/>
    <w:rsid w:val="005209AE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209AE"/>
  </w:style>
  <w:style w:type="paragraph" w:styleId="a7">
    <w:name w:val="Balloon Text"/>
    <w:basedOn w:val="a"/>
    <w:link w:val="a8"/>
    <w:uiPriority w:val="99"/>
    <w:semiHidden/>
    <w:unhideWhenUsed/>
    <w:rsid w:val="0052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A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09A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209AE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6">
    <w:name w:val="Strong"/>
    <w:basedOn w:val="a0"/>
    <w:uiPriority w:val="22"/>
    <w:qFormat/>
    <w:rsid w:val="005209AE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209AE"/>
  </w:style>
  <w:style w:type="paragraph" w:styleId="a7">
    <w:name w:val="Balloon Text"/>
    <w:basedOn w:val="a"/>
    <w:link w:val="a8"/>
    <w:uiPriority w:val="99"/>
    <w:semiHidden/>
    <w:unhideWhenUsed/>
    <w:rsid w:val="0052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A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78896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678896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8</cp:revision>
  <cp:lastPrinted>2015-07-09T09:52:00Z</cp:lastPrinted>
  <dcterms:created xsi:type="dcterms:W3CDTF">2015-06-02T09:56:00Z</dcterms:created>
  <dcterms:modified xsi:type="dcterms:W3CDTF">2015-09-07T07:32:00Z</dcterms:modified>
</cp:coreProperties>
</file>