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D" w:rsidRPr="00B2584D" w:rsidRDefault="00B2584D" w:rsidP="00B2584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44"/>
          <w:szCs w:val="54"/>
          <w:lang w:eastAsia="ru-RU"/>
        </w:rPr>
      </w:pPr>
      <w:r w:rsidRPr="00B2584D">
        <w:rPr>
          <w:rFonts w:ascii="inherit" w:eastAsia="Times New Roman" w:hAnsi="inherit" w:cs="Arial"/>
          <w:color w:val="333333"/>
          <w:kern w:val="36"/>
          <w:sz w:val="44"/>
          <w:szCs w:val="54"/>
          <w:lang w:eastAsia="ru-RU"/>
        </w:rPr>
        <w:t>Изменить страховщика для управления пенсионными накоплениями можно до 1 декабря</w:t>
      </w:r>
    </w:p>
    <w:p w:rsidR="00B2584D" w:rsidRPr="00B2584D" w:rsidRDefault="00B2584D" w:rsidP="00B2584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584D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Граждане, формирующие пенсионные накопления, самостоятельно выбирают страховщика, который будет ими управлять: Пенсионный фонд России (ПФР) или негосударственный пенсионный фон</w:t>
      </w:r>
      <w:bookmarkStart w:id="0" w:name="_GoBack"/>
      <w:bookmarkEnd w:id="0"/>
      <w:r w:rsidRPr="00B2584D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д (НПФ). Если гражданин решил в текущем году сменить страховщика, то заявление об этом необходимо подать до 1 декабря.</w:t>
      </w:r>
    </w:p>
    <w:p w:rsidR="00B2584D" w:rsidRPr="00B2584D" w:rsidRDefault="00B2584D" w:rsidP="00B2584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584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Смена страховщика пенсионных накоплений происходит при переходе из одного НПФ в другой, а также при переходе из ПФР в НПФ или из НПФ в ПФР. При переводе пенсионных накоплений из одной управляющей компании в другую, смены страховщика не происходит – им остается Пенсионный фонд России.</w:t>
      </w:r>
    </w:p>
    <w:p w:rsidR="00B2584D" w:rsidRPr="00B2584D" w:rsidRDefault="00B2584D" w:rsidP="00B2584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584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Принимая решение о смене страховщика важно помнить, что переход от одного к другому чаще, чем один раз в  пять лет, может повлечь потерю инвестиционного дохода.</w:t>
      </w:r>
    </w:p>
    <w:p w:rsidR="00B2584D" w:rsidRPr="00B2584D" w:rsidRDefault="00B2584D" w:rsidP="00B2584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584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2020 году направить заявление о досрочном переходе к другому страховщику и не потерять инвестиционный доход могут граждане, которые начали формировать свои пенсионные накопления у текущего страховщика в 2016 году. Во всех остальных случаях досрочный переход может повлечь потерю инвестиционного дохода. Информация о возможной потере инвестиционного дохода в случае досрочного перевода средств отражается в уведомлении, которое выдается  гражданину при подаче заявления.</w:t>
      </w:r>
    </w:p>
    <w:p w:rsidR="00B2584D" w:rsidRPr="00B2584D" w:rsidRDefault="00B2584D" w:rsidP="00B2584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584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Подать заявление о переводе пенсионных накоплений в другой фонд или ПФР можно до 1 декабря.  Если гражданин изменит свое решение, то в течение декабря он может отозвать поданное заявление о переходе.</w:t>
      </w:r>
    </w:p>
    <w:p w:rsidR="00B2584D" w:rsidRPr="00B2584D" w:rsidRDefault="00B2584D" w:rsidP="00B2584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584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Заявление можно подать следующими способами:</w:t>
      </w:r>
    </w:p>
    <w:p w:rsidR="00B2584D" w:rsidRPr="00B2584D" w:rsidRDefault="00B2584D" w:rsidP="00B25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B2584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электронно</w:t>
      </w:r>
      <w:proofErr w:type="spellEnd"/>
      <w:r w:rsidRPr="00B2584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через портал государственных услуг путем заполнения интерактивной формы заявления (уведомления) с подписанием его усиленной квалифицированной электронной подписью, которая выдается удостоверяющими центрами, аккредитованными </w:t>
      </w:r>
      <w:proofErr w:type="spellStart"/>
      <w:r w:rsidRPr="00B2584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Минкомсвязью</w:t>
      </w:r>
      <w:proofErr w:type="spellEnd"/>
      <w:r w:rsidRPr="00B2584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России.</w:t>
      </w:r>
    </w:p>
    <w:p w:rsidR="00B2584D" w:rsidRPr="00B2584D" w:rsidRDefault="00B2584D" w:rsidP="00B25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584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лично или через представителя в клиентскую службу ПФР.</w:t>
      </w:r>
    </w:p>
    <w:p w:rsidR="00B2584D" w:rsidRPr="00B2584D" w:rsidRDefault="00B2584D" w:rsidP="00B2584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2584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Уточнить, какой страховщик (ПФР или НПФ) управляет накоплениями и  с какого периода, можно в личном кабинете на сайте ПФР и портале </w:t>
      </w:r>
      <w:proofErr w:type="spellStart"/>
      <w:r w:rsidRPr="00B2584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B2584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B45"/>
    <w:multiLevelType w:val="multilevel"/>
    <w:tmpl w:val="A33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4D"/>
    <w:rsid w:val="0001733F"/>
    <w:rsid w:val="00B2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5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58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5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5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0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2020-10-02T13:43:00Z</dcterms:created>
  <dcterms:modified xsi:type="dcterms:W3CDTF">2020-10-02T13:44:00Z</dcterms:modified>
</cp:coreProperties>
</file>