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1E" w:rsidRPr="00B1641E" w:rsidRDefault="00B1641E" w:rsidP="00B1641E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40"/>
          <w:szCs w:val="54"/>
          <w:lang w:eastAsia="ru-RU"/>
        </w:rPr>
      </w:pPr>
      <w:r w:rsidRPr="00B1641E">
        <w:rPr>
          <w:rFonts w:ascii="inherit" w:eastAsia="Times New Roman" w:hAnsi="inherit" w:cs="Arial"/>
          <w:color w:val="333333"/>
          <w:kern w:val="36"/>
          <w:sz w:val="40"/>
          <w:szCs w:val="54"/>
          <w:lang w:eastAsia="ru-RU"/>
        </w:rPr>
        <w:t>Контролировать взносы работодателей можно онлайн</w:t>
      </w:r>
    </w:p>
    <w:p w:rsidR="00B1641E" w:rsidRPr="00B1641E" w:rsidRDefault="00B1641E" w:rsidP="00B1641E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8080"/>
          <w:sz w:val="27"/>
          <w:szCs w:val="27"/>
          <w:lang w:eastAsia="ru-RU"/>
        </w:rPr>
        <w:t>УПФР ГУ-ОПФР по КБР в Чегемском районе</w:t>
      </w:r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рекомендует всем работающим гражданам уже с первых дней трудовой деятельности контролировать процесс уплаты страховых взносов работодателями и формирования своего будущего пенсионного капитала.</w:t>
      </w:r>
    </w:p>
    <w:p w:rsidR="00B1641E" w:rsidRPr="00B1641E" w:rsidRDefault="00B1641E" w:rsidP="00B1641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менее 15 лет стажа работы и 30 индивидуальных пенсионных коэффициентов (ИПК) потребуется накопить за свою трудовую жизнь тем, кто соберется на пенсию посл</w:t>
      </w:r>
      <w:bookmarkStart w:id="0" w:name="_GoBack"/>
      <w:bookmarkEnd w:id="0"/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 2025 года. В 2020 году минимум составляет 11 лет стажа и 18,6 ИПК.</w:t>
      </w:r>
    </w:p>
    <w:p w:rsidR="00B1641E" w:rsidRPr="00B1641E" w:rsidRDefault="00B1641E" w:rsidP="00B1641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Сами же пенсионные коэффициенты напрямую зависят от размера заработной платы и страховых взносов, уплачиваемых работодателем на обязательное пенсионное страхование.</w:t>
      </w:r>
    </w:p>
    <w:p w:rsidR="00B1641E" w:rsidRPr="00B1641E" w:rsidRDefault="00B1641E" w:rsidP="00B1641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Узнать количество уже накопленных пенсионных коэффициентов и стажа можно в </w:t>
      </w:r>
      <w:hyperlink r:id="rId5" w:tgtFrame="_blank" w:history="1">
        <w:r w:rsidRPr="00B1641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«Личном кабинете гражданина»</w:t>
        </w:r>
      </w:hyperlink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на сайте ПФР. Для активации данного сервиса гражданину необходимо зарегистрироваться на </w:t>
      </w:r>
      <w:hyperlink r:id="rId6" w:tgtFrame="_blank" w:history="1">
        <w:r w:rsidRPr="00B1641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 xml:space="preserve">Едином портале </w:t>
        </w:r>
        <w:proofErr w:type="spellStart"/>
        <w:r w:rsidRPr="00B1641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госуслуг</w:t>
        </w:r>
        <w:proofErr w:type="spellEnd"/>
      </w:hyperlink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(ЕПГУ) и пройти процедуру идентификации в системе ЕСИА. Это можно сделать, в том числе, в клиентских службах УПФР. При входе в </w:t>
      </w:r>
      <w:hyperlink r:id="rId7" w:tgtFrame="_blank" w:history="1">
        <w:r w:rsidRPr="00B1641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«Личный кабинет гражданина»</w:t>
        </w:r>
      </w:hyperlink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на сайте ПФР используются те же логин и пароль, что и на ЕПГУ. После активации в разделе «Индивидуальный лицевой счет» нужно выбрать услугу «Получить информацию о сформированных пенсионных правах».</w:t>
      </w:r>
    </w:p>
    <w:p w:rsidR="00B1641E" w:rsidRPr="00B1641E" w:rsidRDefault="00B1641E" w:rsidP="00B1641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Сервис показывает коэффициенты и стаж, сформированные на дату обращения. Все сведения сформированы на основе данных работодателей. Если гражданин считает, что какие-либо сведения не учтены или учтены не полностью, у него появляется возможность заблаговременно обратиться к работодателю для уточнения данных и представить их в ПФР.</w:t>
      </w:r>
    </w:p>
    <w:p w:rsidR="00B1641E" w:rsidRPr="00B1641E" w:rsidRDefault="00B1641E" w:rsidP="00B1641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 </w:t>
      </w:r>
      <w:hyperlink r:id="rId8" w:tgtFrame="_blank" w:history="1">
        <w:r w:rsidRPr="00B1641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«Личный кабинет гражданина»</w:t>
        </w:r>
      </w:hyperlink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можно также заказать справку (выписку) о состоянии индивидуального лицевого счёта. </w:t>
      </w:r>
      <w:proofErr w:type="gramStart"/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Здесь уже отражены расширенные сведения обо всех периодах работы, взносы работодателей, сумма накопительной пенсии, добровольные взносы в рамках Программы государственного </w:t>
      </w:r>
      <w:proofErr w:type="spellStart"/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софинансирования</w:t>
      </w:r>
      <w:proofErr w:type="spellEnd"/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другая информация.</w:t>
      </w:r>
      <w:proofErr w:type="gramEnd"/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Получить выписку можно и лично в клиентской службе ПФР или МФЦ.</w:t>
      </w:r>
    </w:p>
    <w:p w:rsidR="00B1641E" w:rsidRPr="00B1641E" w:rsidRDefault="00B1641E" w:rsidP="00B1641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Записаться на прием в  клиентскую службу ПФР можно через </w:t>
      </w:r>
      <w:hyperlink r:id="rId9" w:tgtFrame="_blank" w:history="1">
        <w:r w:rsidRPr="00B1641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электронный сервис предварительной записи</w:t>
        </w:r>
      </w:hyperlink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Он доступен в открытой части сайта Пенсионного фонда и не требует входа в личный кабинет. Помимо этого, записаться можно по телефонным номерам отделения ПФР, указанным на сайте в разделе </w:t>
      </w:r>
      <w:hyperlink r:id="rId10" w:tgtFrame="_blank" w:history="1">
        <w:r w:rsidRPr="00B1641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«Контакты региона»</w:t>
        </w:r>
      </w:hyperlink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B1641E" w:rsidRPr="00B1641E" w:rsidRDefault="00B1641E" w:rsidP="00B1641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сложившейся эпидемиологической ситуации получать государственные услуги, не выходя из дома не только удобно, но и безопасно!</w:t>
      </w:r>
    </w:p>
    <w:p w:rsidR="00B1641E" w:rsidRPr="00B1641E" w:rsidRDefault="00B1641E" w:rsidP="00B1641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Для использования электронных сервисов Пенсионного фонда, достаточно компьютера или любого другого мобильного устройства с </w:t>
      </w:r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выходом в интернет и регистрации на </w:t>
      </w:r>
      <w:hyperlink r:id="rId11" w:tgtFrame="_blank" w:history="1">
        <w:r w:rsidRPr="00B1641E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Едином портале государственных услуг</w:t>
        </w:r>
      </w:hyperlink>
      <w:r w:rsidRPr="00B164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01733F" w:rsidRDefault="0001733F"/>
    <w:sectPr w:rsidR="0001733F" w:rsidSect="00B1641E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1E"/>
    <w:rsid w:val="0001733F"/>
    <w:rsid w:val="00B1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6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641E"/>
    <w:rPr>
      <w:color w:val="0000FF"/>
      <w:u w:val="single"/>
    </w:rPr>
  </w:style>
  <w:style w:type="character" w:styleId="a5">
    <w:name w:val="Strong"/>
    <w:basedOn w:val="a0"/>
    <w:uiPriority w:val="22"/>
    <w:qFormat/>
    <w:rsid w:val="00B1641E"/>
    <w:rPr>
      <w:b/>
      <w:bCs/>
    </w:rPr>
  </w:style>
  <w:style w:type="character" w:customStyle="1" w:styleId="text-highlight">
    <w:name w:val="text-highlight"/>
    <w:basedOn w:val="a0"/>
    <w:rsid w:val="00B1641E"/>
  </w:style>
  <w:style w:type="paragraph" w:styleId="a6">
    <w:name w:val="Balloon Text"/>
    <w:basedOn w:val="a"/>
    <w:link w:val="a7"/>
    <w:uiPriority w:val="99"/>
    <w:semiHidden/>
    <w:unhideWhenUsed/>
    <w:rsid w:val="00B1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6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641E"/>
    <w:rPr>
      <w:color w:val="0000FF"/>
      <w:u w:val="single"/>
    </w:rPr>
  </w:style>
  <w:style w:type="character" w:styleId="a5">
    <w:name w:val="Strong"/>
    <w:basedOn w:val="a0"/>
    <w:uiPriority w:val="22"/>
    <w:qFormat/>
    <w:rsid w:val="00B1641E"/>
    <w:rPr>
      <w:b/>
      <w:bCs/>
    </w:rPr>
  </w:style>
  <w:style w:type="character" w:customStyle="1" w:styleId="text-highlight">
    <w:name w:val="text-highlight"/>
    <w:basedOn w:val="a0"/>
    <w:rsid w:val="00B1641E"/>
  </w:style>
  <w:style w:type="paragraph" w:styleId="a6">
    <w:name w:val="Balloon Text"/>
    <w:basedOn w:val="a"/>
    <w:link w:val="a7"/>
    <w:uiPriority w:val="99"/>
    <w:semiHidden/>
    <w:unhideWhenUsed/>
    <w:rsid w:val="00B1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hyperlink" Target="http://www.pfrf.ru/branches/kchr/cont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zn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2020-12-01T08:47:00Z</dcterms:created>
  <dcterms:modified xsi:type="dcterms:W3CDTF">2020-12-01T08:50:00Z</dcterms:modified>
</cp:coreProperties>
</file>