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44" w:rsidRPr="00D31844" w:rsidRDefault="00D31844" w:rsidP="00D31844">
      <w:pPr>
        <w:spacing w:after="100" w:afterAutospacing="1" w:line="240" w:lineRule="auto"/>
        <w:outlineLvl w:val="0"/>
        <w:rPr>
          <w:rFonts w:ascii="Times New Roman" w:eastAsia="Times New Roman" w:hAnsi="Times New Roman" w:cs="Times New Roman"/>
          <w:b/>
          <w:bCs/>
          <w:kern w:val="36"/>
          <w:sz w:val="48"/>
          <w:szCs w:val="48"/>
          <w:lang w:eastAsia="ru-RU"/>
        </w:rPr>
      </w:pPr>
      <w:r w:rsidRPr="00D31844">
        <w:rPr>
          <w:rFonts w:ascii="Times New Roman" w:eastAsia="Times New Roman" w:hAnsi="Times New Roman" w:cs="Times New Roman"/>
          <w:b/>
          <w:bCs/>
          <w:kern w:val="36"/>
          <w:sz w:val="48"/>
          <w:szCs w:val="48"/>
          <w:lang w:eastAsia="ru-RU"/>
        </w:rPr>
        <w:t>О накопительной пенсии</w:t>
      </w:r>
    </w:p>
    <w:p w:rsidR="00D31844" w:rsidRPr="00D31844" w:rsidRDefault="00D31844" w:rsidP="00D31844">
      <w:pPr>
        <w:spacing w:after="100" w:afterAutospacing="1" w:line="240" w:lineRule="auto"/>
        <w:jc w:val="both"/>
        <w:rPr>
          <w:rFonts w:ascii="Times New Roman" w:eastAsia="Times New Roman" w:hAnsi="Times New Roman" w:cs="Times New Roman"/>
          <w:sz w:val="24"/>
          <w:szCs w:val="24"/>
          <w:lang w:eastAsia="ru-RU"/>
        </w:rPr>
      </w:pPr>
      <w:r w:rsidRPr="00D31844">
        <w:rPr>
          <w:rFonts w:ascii="Times New Roman" w:eastAsia="Times New Roman" w:hAnsi="Times New Roman" w:cs="Times New Roman"/>
          <w:i/>
          <w:iCs/>
          <w:sz w:val="24"/>
          <w:szCs w:val="24"/>
          <w:lang w:eastAsia="ru-RU"/>
        </w:rPr>
        <w:t>   Обратиться за выплатой средств пенсионных накоплений можно раньше, чем за назначением страховой пенсии по старости.</w:t>
      </w:r>
    </w:p>
    <w:p w:rsidR="00D31844" w:rsidRPr="00D31844" w:rsidRDefault="00D31844" w:rsidP="00D31844">
      <w:pPr>
        <w:spacing w:after="100" w:afterAutospacing="1" w:line="240" w:lineRule="auto"/>
        <w:jc w:val="both"/>
        <w:rPr>
          <w:rFonts w:ascii="Times New Roman" w:eastAsia="Times New Roman" w:hAnsi="Times New Roman" w:cs="Times New Roman"/>
          <w:sz w:val="24"/>
          <w:szCs w:val="24"/>
          <w:lang w:eastAsia="ru-RU"/>
        </w:rPr>
      </w:pPr>
      <w:r w:rsidRPr="00D31844">
        <w:rPr>
          <w:rFonts w:ascii="Times New Roman" w:eastAsia="Times New Roman" w:hAnsi="Times New Roman" w:cs="Times New Roman"/>
          <w:sz w:val="24"/>
          <w:szCs w:val="24"/>
          <w:lang w:eastAsia="ru-RU"/>
        </w:rPr>
        <w:t>   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w:t>
      </w:r>
    </w:p>
    <w:p w:rsidR="00D31844" w:rsidRPr="00D31844" w:rsidRDefault="00D31844" w:rsidP="00D31844">
      <w:pPr>
        <w:spacing w:after="100" w:afterAutospacing="1" w:line="240" w:lineRule="auto"/>
        <w:jc w:val="both"/>
        <w:rPr>
          <w:rFonts w:ascii="Times New Roman" w:eastAsia="Times New Roman" w:hAnsi="Times New Roman" w:cs="Times New Roman"/>
          <w:sz w:val="24"/>
          <w:szCs w:val="24"/>
          <w:lang w:eastAsia="ru-RU"/>
        </w:rPr>
      </w:pPr>
      <w:r w:rsidRPr="00D31844">
        <w:rPr>
          <w:rFonts w:ascii="Times New Roman" w:eastAsia="Times New Roman" w:hAnsi="Times New Roman" w:cs="Times New Roman"/>
          <w:sz w:val="24"/>
          <w:szCs w:val="24"/>
          <w:lang w:eastAsia="ru-RU"/>
        </w:rPr>
        <w:t>   Граждане, выходящие на пенсию при достижении  общеустановленного пенсионного возраста (для мужчин это 65 лет, для женщин – 60 лет), могут обратиться за выплатой средств пенсионных накоплений в 60 и 55 лет соответственно.</w:t>
      </w:r>
    </w:p>
    <w:p w:rsidR="00D31844" w:rsidRPr="00D31844" w:rsidRDefault="00D31844" w:rsidP="00D31844">
      <w:pPr>
        <w:spacing w:after="100" w:afterAutospacing="1" w:line="240" w:lineRule="auto"/>
        <w:jc w:val="both"/>
        <w:rPr>
          <w:rFonts w:ascii="Times New Roman" w:eastAsia="Times New Roman" w:hAnsi="Times New Roman" w:cs="Times New Roman"/>
          <w:sz w:val="24"/>
          <w:szCs w:val="24"/>
          <w:lang w:eastAsia="ru-RU"/>
        </w:rPr>
      </w:pPr>
      <w:r w:rsidRPr="00D31844">
        <w:rPr>
          <w:rFonts w:ascii="Times New Roman" w:eastAsia="Times New Roman" w:hAnsi="Times New Roman" w:cs="Times New Roman"/>
          <w:sz w:val="24"/>
          <w:szCs w:val="24"/>
          <w:lang w:eastAsia="ru-RU"/>
        </w:rPr>
        <w:t>   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w:t>
      </w:r>
    </w:p>
    <w:p w:rsidR="00D31844" w:rsidRPr="00D31844" w:rsidRDefault="00D31844" w:rsidP="00D31844">
      <w:pPr>
        <w:spacing w:after="100" w:afterAutospacing="1" w:line="240" w:lineRule="auto"/>
        <w:jc w:val="both"/>
        <w:rPr>
          <w:rFonts w:ascii="Times New Roman" w:eastAsia="Times New Roman" w:hAnsi="Times New Roman" w:cs="Times New Roman"/>
          <w:sz w:val="24"/>
          <w:szCs w:val="24"/>
          <w:lang w:eastAsia="ru-RU"/>
        </w:rPr>
      </w:pPr>
      <w:r w:rsidRPr="00D31844">
        <w:rPr>
          <w:rFonts w:ascii="Times New Roman" w:eastAsia="Times New Roman" w:hAnsi="Times New Roman" w:cs="Times New Roman"/>
          <w:sz w:val="24"/>
          <w:szCs w:val="24"/>
          <w:lang w:eastAsia="ru-RU"/>
        </w:rPr>
        <w:t>   Получить информацию о том, где формируются пенсионные накопления, можно в личном кабинете на сайте Пенсионного фонда Российской Федерации </w:t>
      </w:r>
      <w:hyperlink r:id="rId4" w:history="1">
        <w:r w:rsidRPr="00D31844">
          <w:rPr>
            <w:rFonts w:ascii="Times New Roman" w:eastAsia="Times New Roman" w:hAnsi="Times New Roman" w:cs="Times New Roman"/>
            <w:color w:val="212121"/>
            <w:sz w:val="24"/>
            <w:szCs w:val="24"/>
            <w:u w:val="single"/>
            <w:lang w:eastAsia="ru-RU"/>
          </w:rPr>
          <w:t>www.pfr.gov.ru</w:t>
        </w:r>
      </w:hyperlink>
    </w:p>
    <w:p w:rsidR="004D1DC6" w:rsidRDefault="00D31844"/>
    <w:sectPr w:rsidR="004D1DC6" w:rsidSect="006B2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rsids>
    <w:rsidRoot w:val="00D31844"/>
    <w:rsid w:val="006B2D57"/>
    <w:rsid w:val="00BD1FC4"/>
    <w:rsid w:val="00D31844"/>
    <w:rsid w:val="00ED1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57"/>
  </w:style>
  <w:style w:type="paragraph" w:styleId="1">
    <w:name w:val="heading 1"/>
    <w:basedOn w:val="a"/>
    <w:link w:val="10"/>
    <w:uiPriority w:val="9"/>
    <w:qFormat/>
    <w:rsid w:val="00D318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84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1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31844"/>
    <w:rPr>
      <w:i/>
      <w:iCs/>
    </w:rPr>
  </w:style>
  <w:style w:type="character" w:styleId="a5">
    <w:name w:val="Hyperlink"/>
    <w:basedOn w:val="a0"/>
    <w:uiPriority w:val="99"/>
    <w:semiHidden/>
    <w:unhideWhenUsed/>
    <w:rsid w:val="00D31844"/>
    <w:rPr>
      <w:color w:val="0000FF"/>
      <w:u w:val="single"/>
    </w:rPr>
  </w:style>
</w:styles>
</file>

<file path=word/webSettings.xml><?xml version="1.0" encoding="utf-8"?>
<w:webSettings xmlns:r="http://schemas.openxmlformats.org/officeDocument/2006/relationships" xmlns:w="http://schemas.openxmlformats.org/wordprocessingml/2006/main">
  <w:divs>
    <w:div w:id="1933515453">
      <w:bodyDiv w:val="1"/>
      <w:marLeft w:val="0"/>
      <w:marRight w:val="0"/>
      <w:marTop w:val="0"/>
      <w:marBottom w:val="0"/>
      <w:divBdr>
        <w:top w:val="none" w:sz="0" w:space="0" w:color="auto"/>
        <w:left w:val="none" w:sz="0" w:space="0" w:color="auto"/>
        <w:bottom w:val="none" w:sz="0" w:space="0" w:color="auto"/>
        <w:right w:val="none" w:sz="0" w:space="0" w:color="auto"/>
      </w:divBdr>
      <w:divsChild>
        <w:div w:id="1535656372">
          <w:marLeft w:val="-165"/>
          <w:marRight w:val="-165"/>
          <w:marTop w:val="0"/>
          <w:marBottom w:val="0"/>
          <w:divBdr>
            <w:top w:val="none" w:sz="0" w:space="0" w:color="auto"/>
            <w:left w:val="none" w:sz="0" w:space="0" w:color="auto"/>
            <w:bottom w:val="none" w:sz="0" w:space="0" w:color="auto"/>
            <w:right w:val="none" w:sz="0" w:space="0" w:color="auto"/>
          </w:divBdr>
          <w:divsChild>
            <w:div w:id="1911383860">
              <w:marLeft w:val="0"/>
              <w:marRight w:val="0"/>
              <w:marTop w:val="0"/>
              <w:marBottom w:val="0"/>
              <w:divBdr>
                <w:top w:val="none" w:sz="0" w:space="0" w:color="auto"/>
                <w:left w:val="none" w:sz="0" w:space="0" w:color="auto"/>
                <w:bottom w:val="none" w:sz="0" w:space="0" w:color="auto"/>
                <w:right w:val="none" w:sz="0" w:space="0" w:color="auto"/>
              </w:divBdr>
            </w:div>
          </w:divsChild>
        </w:div>
        <w:div w:id="1121875282">
          <w:marLeft w:val="-165"/>
          <w:marRight w:val="-165"/>
          <w:marTop w:val="0"/>
          <w:marBottom w:val="0"/>
          <w:divBdr>
            <w:top w:val="none" w:sz="0" w:space="0" w:color="auto"/>
            <w:left w:val="none" w:sz="0" w:space="0" w:color="auto"/>
            <w:bottom w:val="none" w:sz="0" w:space="0" w:color="auto"/>
            <w:right w:val="none" w:sz="0" w:space="0" w:color="auto"/>
          </w:divBdr>
          <w:divsChild>
            <w:div w:id="2001342909">
              <w:marLeft w:val="0"/>
              <w:marRight w:val="0"/>
              <w:marTop w:val="0"/>
              <w:marBottom w:val="0"/>
              <w:divBdr>
                <w:top w:val="none" w:sz="0" w:space="0" w:color="auto"/>
                <w:left w:val="none" w:sz="0" w:space="0" w:color="auto"/>
                <w:bottom w:val="none" w:sz="0" w:space="0" w:color="auto"/>
                <w:right w:val="none" w:sz="0" w:space="0" w:color="auto"/>
              </w:divBdr>
              <w:divsChild>
                <w:div w:id="828794013">
                  <w:marLeft w:val="0"/>
                  <w:marRight w:val="0"/>
                  <w:marTop w:val="0"/>
                  <w:marBottom w:val="0"/>
                  <w:divBdr>
                    <w:top w:val="none" w:sz="0" w:space="0" w:color="auto"/>
                    <w:left w:val="none" w:sz="0" w:space="0" w:color="auto"/>
                    <w:bottom w:val="none" w:sz="0" w:space="0" w:color="auto"/>
                    <w:right w:val="none" w:sz="0" w:space="0" w:color="auto"/>
                  </w:divBdr>
                </w:div>
              </w:divsChild>
            </w:div>
            <w:div w:id="3518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f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2022-03-08T16:03:00Z</dcterms:created>
  <dcterms:modified xsi:type="dcterms:W3CDTF">2022-03-08T16:04:00Z</dcterms:modified>
</cp:coreProperties>
</file>