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AF" w:rsidRPr="00932B2A" w:rsidRDefault="009E15AF" w:rsidP="009E15AF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932B2A">
        <w:rPr>
          <w:rFonts w:ascii="Arial" w:hAnsi="Arial" w:cs="Arial"/>
          <w:b/>
          <w:color w:val="404040" w:themeColor="text1" w:themeTint="BF"/>
          <w:sz w:val="36"/>
          <w:szCs w:val="36"/>
        </w:rPr>
        <w:t>Ежемесячное пособие родителям, которые в одиночку воспитывают детей</w:t>
      </w:r>
    </w:p>
    <w:p w:rsidR="00E141D2" w:rsidRPr="00932B2A" w:rsidRDefault="00E141D2" w:rsidP="00E141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</w:pPr>
      <w:r w:rsidRPr="00932B2A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Пресс-релиз</w:t>
      </w:r>
    </w:p>
    <w:p w:rsidR="00E141D2" w:rsidRPr="00932B2A" w:rsidRDefault="00E141D2" w:rsidP="00E141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</w:pPr>
      <w:r w:rsidRPr="00932B2A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25.02.2022 г.</w:t>
      </w:r>
    </w:p>
    <w:p w:rsidR="00E141D2" w:rsidRPr="00932B2A" w:rsidRDefault="00E141D2" w:rsidP="00E141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</w:pPr>
      <w:r w:rsidRPr="00932B2A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Нальчик. КБР.</w:t>
      </w:r>
    </w:p>
    <w:p w:rsidR="00E141D2" w:rsidRPr="00932B2A" w:rsidRDefault="00E141D2" w:rsidP="00E141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</w:pPr>
    </w:p>
    <w:p w:rsidR="009E15AF" w:rsidRPr="00932B2A" w:rsidRDefault="009E15AF" w:rsidP="009E15AF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Ежемесячное пособие на ребенка в возрасте от 8 до </w:t>
      </w:r>
      <w:r w:rsidR="00881E19" w:rsidRPr="00932B2A">
        <w:rPr>
          <w:rFonts w:ascii="Arial" w:hAnsi="Arial" w:cs="Arial"/>
          <w:b/>
          <w:color w:val="404040" w:themeColor="text1" w:themeTint="BF"/>
          <w:sz w:val="24"/>
          <w:szCs w:val="24"/>
        </w:rPr>
        <w:t>16 лет включительно</w:t>
      </w:r>
      <w:r w:rsidR="001F5761" w:rsidRPr="00932B2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932B2A">
        <w:rPr>
          <w:rFonts w:ascii="Arial" w:hAnsi="Arial" w:cs="Arial"/>
          <w:b/>
          <w:color w:val="404040" w:themeColor="text1" w:themeTint="BF"/>
          <w:sz w:val="24"/>
          <w:szCs w:val="24"/>
        </w:rPr>
        <w:t>– мера государственной поддержки родителям, которые в одиночку воспитывают детей.</w:t>
      </w:r>
    </w:p>
    <w:p w:rsidR="009E15AF" w:rsidRPr="00932B2A" w:rsidRDefault="009E15AF" w:rsidP="009E15A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 xml:space="preserve">Право на выплату имеют родители, которые в одиночку воспитывают детей от 8 до </w:t>
      </w:r>
      <w:r w:rsidR="00881E19" w:rsidRPr="00932B2A">
        <w:rPr>
          <w:rFonts w:ascii="Arial" w:hAnsi="Arial" w:cs="Arial"/>
          <w:color w:val="404040" w:themeColor="text1" w:themeTint="BF"/>
          <w:sz w:val="24"/>
          <w:szCs w:val="24"/>
        </w:rPr>
        <w:t xml:space="preserve">16 лет включительно </w:t>
      </w: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>и имеют доход, не превышающий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 В Кабардино-Балкарской Республике размер выплаты равен 7 184 руб.</w:t>
      </w:r>
    </w:p>
    <w:p w:rsidR="009E15AF" w:rsidRPr="00932B2A" w:rsidRDefault="009E15AF" w:rsidP="009E15AF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b/>
          <w:color w:val="404040" w:themeColor="text1" w:themeTint="BF"/>
          <w:sz w:val="24"/>
          <w:szCs w:val="24"/>
        </w:rPr>
        <w:t>Основания для назначения пособия</w:t>
      </w:r>
    </w:p>
    <w:p w:rsidR="009E15AF" w:rsidRPr="00932B2A" w:rsidRDefault="009E15AF" w:rsidP="009E15A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>Пособие назначается при следующих обстоятельствах:</w:t>
      </w:r>
    </w:p>
    <w:p w:rsidR="009E15AF" w:rsidRPr="00932B2A" w:rsidRDefault="009E15AF" w:rsidP="00881E19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 xml:space="preserve">ребенка от 8 до </w:t>
      </w:r>
      <w:r w:rsidR="00881E19" w:rsidRPr="00932B2A">
        <w:rPr>
          <w:rFonts w:ascii="Arial" w:hAnsi="Arial" w:cs="Arial"/>
          <w:color w:val="404040" w:themeColor="text1" w:themeTint="BF"/>
          <w:sz w:val="24"/>
          <w:szCs w:val="24"/>
        </w:rPr>
        <w:t>16 лет включительно</w:t>
      </w: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 xml:space="preserve"> воспитывает единственный родитель (т.е. второй родитель умер, пропал без вести, не вписан в свидетельство о рождении);</w:t>
      </w:r>
    </w:p>
    <w:p w:rsidR="009E15AF" w:rsidRPr="00932B2A" w:rsidRDefault="009E15AF" w:rsidP="00881E19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 xml:space="preserve">ребенка от 8 до </w:t>
      </w:r>
      <w:r w:rsidR="00881E19" w:rsidRPr="00932B2A">
        <w:rPr>
          <w:rFonts w:ascii="Arial" w:hAnsi="Arial" w:cs="Arial"/>
          <w:color w:val="404040" w:themeColor="text1" w:themeTint="BF"/>
          <w:sz w:val="24"/>
          <w:szCs w:val="24"/>
        </w:rPr>
        <w:t xml:space="preserve">16 лет включительно </w:t>
      </w: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>воспитывает родитель, законный представитель ребенка, в отношении которого есть судебное решение о выплате алиментов.</w:t>
      </w:r>
    </w:p>
    <w:p w:rsidR="009E15AF" w:rsidRPr="00932B2A" w:rsidRDefault="009E15AF" w:rsidP="009E15AF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b/>
          <w:color w:val="404040" w:themeColor="text1" w:themeTint="BF"/>
          <w:sz w:val="24"/>
          <w:szCs w:val="24"/>
        </w:rPr>
        <w:t>При этом:</w:t>
      </w:r>
    </w:p>
    <w:p w:rsidR="009E15AF" w:rsidRPr="00932B2A" w:rsidRDefault="009E15AF" w:rsidP="009E15AF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9E15AF" w:rsidRPr="00932B2A" w:rsidRDefault="009E15AF" w:rsidP="009E15AF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>собственность семьи не превышает требования к движимому и недвижимому имуществу;</w:t>
      </w:r>
    </w:p>
    <w:p w:rsidR="00924688" w:rsidRPr="00932B2A" w:rsidRDefault="009E15AF" w:rsidP="009E15AF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>заявитель и дети проживают в РФ.</w:t>
      </w:r>
    </w:p>
    <w:p w:rsidR="009E15AF" w:rsidRPr="00932B2A" w:rsidRDefault="009E15AF" w:rsidP="009E15AF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Основанием для отказа в назначении пособия могут быть следующие случаи: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заявитель не представил недостающие документы в течение 5 рабочих дней;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в собственности у семьи есть имущество, превышающее требования к движимому и недвижимому имуществу;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если получатель пособия лишен родительских прав;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достижения ребенком, на которого выплачивается пособие, возраста 17 лет;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отмены усыновления ребенка, на которого выплачивается пособие;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передачи ребенка, на которого выплачивается пособие, под опеку (попечительство);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признания судом недееспособности получателя пособия;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смерти ребенка, на которого выплачивается пособие;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смерти получателя пособия;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объявление получателя пособия в розыск;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заключения под стражу получателя пособия;</w:t>
      </w:r>
    </w:p>
    <w:p w:rsidR="009E15AF" w:rsidRPr="00932B2A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32B2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отмены судебного решения по выплате алиментов.</w:t>
      </w:r>
    </w:p>
    <w:p w:rsidR="009E15AF" w:rsidRPr="00932B2A" w:rsidRDefault="009E15AF" w:rsidP="009E15A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 xml:space="preserve">Получить большинство ответов на популярные вопросы о выплате родителям, которые в одиночку воспитывают детей от 8 до </w:t>
      </w:r>
      <w:r w:rsidR="00881E19" w:rsidRPr="00932B2A">
        <w:rPr>
          <w:rFonts w:ascii="Arial" w:hAnsi="Arial" w:cs="Arial"/>
          <w:color w:val="404040" w:themeColor="text1" w:themeTint="BF"/>
          <w:sz w:val="24"/>
          <w:szCs w:val="24"/>
        </w:rPr>
        <w:t>16 лет включительно</w:t>
      </w:r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 xml:space="preserve">, можно по ссылке на нашем сайте: </w:t>
      </w:r>
      <w:hyperlink r:id="rId6" w:history="1">
        <w:r w:rsidRPr="00932B2A">
          <w:rPr>
            <w:rStyle w:val="a6"/>
            <w:rFonts w:ascii="Arial" w:hAnsi="Arial" w:cs="Arial"/>
            <w:color w:val="404040" w:themeColor="text1" w:themeTint="BF"/>
            <w:sz w:val="24"/>
            <w:szCs w:val="24"/>
          </w:rPr>
          <w:t>https://pfr.gov.ru/grazhdanam/singles_family_with_chi</w:t>
        </w:r>
      </w:hyperlink>
      <w:r w:rsidRPr="00932B2A">
        <w:rPr>
          <w:rFonts w:ascii="Arial" w:hAnsi="Arial" w:cs="Arial"/>
          <w:color w:val="404040" w:themeColor="text1" w:themeTint="BF"/>
          <w:sz w:val="24"/>
          <w:szCs w:val="24"/>
        </w:rPr>
        <w:t>...</w:t>
      </w:r>
    </w:p>
    <w:p w:rsidR="009E15AF" w:rsidRPr="00932B2A" w:rsidRDefault="009E15AF" w:rsidP="009E15A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141D2" w:rsidRPr="00932B2A" w:rsidRDefault="00E141D2" w:rsidP="009E15A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141D2" w:rsidRPr="00932B2A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141D2" w:rsidRPr="00932B2A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141D2" w:rsidRPr="00932B2A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141D2" w:rsidRPr="00932B2A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141D2" w:rsidRPr="00932B2A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 w:rsidRPr="00932B2A">
          <w:rPr>
            <w:rStyle w:val="a6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https://pfr.gov.ru/branches/kbr/</w:t>
        </w:r>
      </w:hyperlink>
    </w:p>
    <w:p w:rsidR="00E141D2" w:rsidRPr="00932B2A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932B2A">
          <w:rPr>
            <w:rStyle w:val="a6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E141D2" w:rsidRPr="00932B2A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32B2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141D2" w:rsidRPr="00932B2A" w:rsidRDefault="00E141D2" w:rsidP="009E15A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E141D2" w:rsidRPr="00932B2A" w:rsidSect="009E15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4F21"/>
    <w:multiLevelType w:val="hybridMultilevel"/>
    <w:tmpl w:val="B436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1074"/>
    <w:multiLevelType w:val="hybridMultilevel"/>
    <w:tmpl w:val="D67C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C7AA8"/>
    <w:multiLevelType w:val="multilevel"/>
    <w:tmpl w:val="91D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AF"/>
    <w:rsid w:val="00134F06"/>
    <w:rsid w:val="001F5761"/>
    <w:rsid w:val="00881E19"/>
    <w:rsid w:val="00924688"/>
    <w:rsid w:val="00932B2A"/>
    <w:rsid w:val="009E15AF"/>
    <w:rsid w:val="00BA67DE"/>
    <w:rsid w:val="00E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5AF"/>
    <w:rPr>
      <w:b/>
      <w:bCs/>
    </w:rPr>
  </w:style>
  <w:style w:type="paragraph" w:styleId="a5">
    <w:name w:val="List Paragraph"/>
    <w:basedOn w:val="a"/>
    <w:uiPriority w:val="34"/>
    <w:qFormat/>
    <w:rsid w:val="009E15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1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5AF"/>
    <w:rPr>
      <w:b/>
      <w:bCs/>
    </w:rPr>
  </w:style>
  <w:style w:type="paragraph" w:styleId="a5">
    <w:name w:val="List Paragraph"/>
    <w:basedOn w:val="a"/>
    <w:uiPriority w:val="34"/>
    <w:qFormat/>
    <w:rsid w:val="009E15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1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singles_family_with_ch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2685</Characters>
  <Application>Microsoft Office Word</Application>
  <DocSecurity>0</DocSecurity>
  <Lines>22</Lines>
  <Paragraphs>6</Paragraphs>
  <ScaleCrop>false</ScaleCrop>
  <Company>Kraftway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2022-02-25T06:26:00Z</dcterms:created>
  <dcterms:modified xsi:type="dcterms:W3CDTF">2022-02-25T06:51:00Z</dcterms:modified>
</cp:coreProperties>
</file>