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8D4" w:rsidRPr="000258D4" w:rsidRDefault="000258D4" w:rsidP="000258D4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bookmarkStart w:id="0" w:name="_GoBack"/>
      <w:bookmarkEnd w:id="0"/>
      <w:r w:rsidRPr="000258D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Об индексации страховой пенсии работающих пенсионеров, после их увольнения</w:t>
      </w:r>
    </w:p>
    <w:p w:rsidR="000258D4" w:rsidRPr="000258D4" w:rsidRDefault="00B81C7F" w:rsidP="00025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0" o:hralign="center" o:hrstd="t" o:hr="t" fillcolor="#a0a0a0" stroked="f"/>
        </w:pict>
      </w:r>
    </w:p>
    <w:p w:rsidR="000258D4" w:rsidRPr="000258D4" w:rsidRDefault="000258D4" w:rsidP="000258D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8D4">
        <w:rPr>
          <w:rFonts w:ascii="Times New Roman" w:eastAsia="Times New Roman" w:hAnsi="Times New Roman" w:cs="Times New Roman"/>
          <w:sz w:val="24"/>
          <w:szCs w:val="24"/>
        </w:rPr>
        <w:t>     После увольнения работающего пенсионера его пенсия с учетом всех пропущенных индексаций пересчитывается с 1 числа месяца, следующего за месяцем увольнения. Выплата же полной  пенсии начинается на четвертый месяц после увольнения с доплатой за три предыдущих месяца.</w:t>
      </w:r>
    </w:p>
    <w:p w:rsidR="000258D4" w:rsidRPr="000258D4" w:rsidRDefault="000258D4" w:rsidP="000258D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8D4">
        <w:rPr>
          <w:rFonts w:ascii="Times New Roman" w:eastAsia="Times New Roman" w:hAnsi="Times New Roman" w:cs="Times New Roman"/>
          <w:sz w:val="24"/>
          <w:szCs w:val="24"/>
        </w:rPr>
        <w:t>    Например, пенсионер уволился в сентябре. В сентябрьских сведениях работодателя, представленных в октябре, он будет числиться работающим. В ноябре организация отчитается за октябрь и органы ПФР определят, что пенсионер уже не работает. В декабре будет принято решение об увеличении пенс</w:t>
      </w:r>
      <w:proofErr w:type="gramStart"/>
      <w:r w:rsidRPr="000258D4">
        <w:rPr>
          <w:rFonts w:ascii="Times New Roman" w:eastAsia="Times New Roman" w:hAnsi="Times New Roman" w:cs="Times New Roman"/>
          <w:sz w:val="24"/>
          <w:szCs w:val="24"/>
        </w:rPr>
        <w:t>ии и ее</w:t>
      </w:r>
      <w:proofErr w:type="gramEnd"/>
      <w:r w:rsidRPr="000258D4">
        <w:rPr>
          <w:rFonts w:ascii="Times New Roman" w:eastAsia="Times New Roman" w:hAnsi="Times New Roman" w:cs="Times New Roman"/>
          <w:sz w:val="24"/>
          <w:szCs w:val="24"/>
        </w:rPr>
        <w:t xml:space="preserve"> индексации. В январе следующего года  этот  пенсионер получит проиндексированную пенсию и доплату за октябрь, ноябрь, декабрь.</w:t>
      </w:r>
    </w:p>
    <w:p w:rsidR="000258D4" w:rsidRPr="000258D4" w:rsidRDefault="000258D4" w:rsidP="000258D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8D4">
        <w:rPr>
          <w:rFonts w:ascii="Times New Roman" w:eastAsia="Times New Roman" w:hAnsi="Times New Roman" w:cs="Times New Roman"/>
          <w:sz w:val="24"/>
          <w:szCs w:val="24"/>
        </w:rPr>
        <w:t>   Обращаем внимание, что сообщать о прекращении работы уволившимся пенсионерам не требуется, так как этот факт устанавливается органами ПФР на основании сведений, которые работодатели ежемесячно представляют в ПФР о каждом работающем у них человеке.</w:t>
      </w:r>
    </w:p>
    <w:p w:rsidR="000258D4" w:rsidRPr="000258D4" w:rsidRDefault="000258D4" w:rsidP="000258D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8D4">
        <w:rPr>
          <w:rFonts w:ascii="Times New Roman" w:eastAsia="Times New Roman" w:hAnsi="Times New Roman" w:cs="Times New Roman"/>
          <w:sz w:val="24"/>
          <w:szCs w:val="24"/>
        </w:rPr>
        <w:t>     Если пенсионер после этого вновь устроится на работу, размер его страховой пенсии уменьшаться не будет.</w:t>
      </w:r>
    </w:p>
    <w:p w:rsidR="000258D4" w:rsidRPr="000258D4" w:rsidRDefault="000258D4" w:rsidP="000258D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8D4">
        <w:rPr>
          <w:rFonts w:ascii="Times New Roman" w:eastAsia="Times New Roman" w:hAnsi="Times New Roman" w:cs="Times New Roman"/>
          <w:sz w:val="24"/>
          <w:szCs w:val="24"/>
        </w:rPr>
        <w:t>    Ознакомиться с размером пенсии, который пенсионер будет получать после увольнения, можно без обращения в клиентские службы ПФР, в личном кабинете на сайте ПФР.</w:t>
      </w:r>
    </w:p>
    <w:p w:rsidR="004D1DC6" w:rsidRPr="00AE0571" w:rsidRDefault="00B81C7F" w:rsidP="00AE0571"/>
    <w:sectPr w:rsidR="004D1DC6" w:rsidRPr="00AE0571" w:rsidSect="00DC5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8D8"/>
    <w:rsid w:val="000258D4"/>
    <w:rsid w:val="005768D8"/>
    <w:rsid w:val="00AE0571"/>
    <w:rsid w:val="00B81C7F"/>
    <w:rsid w:val="00BD1FC4"/>
    <w:rsid w:val="00DC5799"/>
    <w:rsid w:val="00ED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68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68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western">
    <w:name w:val="western"/>
    <w:basedOn w:val="a"/>
    <w:rsid w:val="00576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5768D8"/>
    <w:rPr>
      <w:b/>
      <w:bCs/>
    </w:rPr>
  </w:style>
  <w:style w:type="character" w:customStyle="1" w:styleId="text-uppercase">
    <w:name w:val="text-uppercase"/>
    <w:basedOn w:val="a0"/>
    <w:rsid w:val="00AE0571"/>
  </w:style>
  <w:style w:type="character" w:styleId="a4">
    <w:name w:val="Hyperlink"/>
    <w:basedOn w:val="a0"/>
    <w:uiPriority w:val="99"/>
    <w:semiHidden/>
    <w:unhideWhenUsed/>
    <w:rsid w:val="00AE0571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025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25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58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68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68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western">
    <w:name w:val="western"/>
    <w:basedOn w:val="a"/>
    <w:rsid w:val="00576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5768D8"/>
    <w:rPr>
      <w:b/>
      <w:bCs/>
    </w:rPr>
  </w:style>
  <w:style w:type="character" w:customStyle="1" w:styleId="text-uppercase">
    <w:name w:val="text-uppercase"/>
    <w:basedOn w:val="a0"/>
    <w:rsid w:val="00AE0571"/>
  </w:style>
  <w:style w:type="character" w:styleId="a4">
    <w:name w:val="Hyperlink"/>
    <w:basedOn w:val="a0"/>
    <w:uiPriority w:val="99"/>
    <w:semiHidden/>
    <w:unhideWhenUsed/>
    <w:rsid w:val="00AE0571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025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25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58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5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76932">
          <w:marLeft w:val="-165"/>
          <w:marRight w:val="-1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1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090093">
          <w:marLeft w:val="-165"/>
          <w:marRight w:val="-1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6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86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68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4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42326">
          <w:marLeft w:val="-165"/>
          <w:marRight w:val="-1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9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501410">
          <w:marLeft w:val="-165"/>
          <w:marRight w:val="-1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8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74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72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7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6978">
          <w:marLeft w:val="-165"/>
          <w:marRight w:val="-1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45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685336">
          <w:marLeft w:val="-165"/>
          <w:marRight w:val="-1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5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08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Бачиева Жанета Алимовна</cp:lastModifiedBy>
  <cp:revision>2</cp:revision>
  <dcterms:created xsi:type="dcterms:W3CDTF">2021-11-30T06:15:00Z</dcterms:created>
  <dcterms:modified xsi:type="dcterms:W3CDTF">2021-11-30T06:15:00Z</dcterms:modified>
</cp:coreProperties>
</file>