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73" w:rsidRDefault="00E85273" w:rsidP="00E85273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Право возрастных работников на два выходных для диспансеризации</w:t>
      </w:r>
    </w:p>
    <w:p w:rsidR="00E85273" w:rsidRDefault="00E85273" w:rsidP="00E85273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</w:p>
    <w:p w:rsidR="00E85273" w:rsidRDefault="00E85273" w:rsidP="00E85273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Управление ПФР ГУ-ОПФР по КБР в Чегемском районе </w:t>
      </w:r>
      <w:r>
        <w:rPr>
          <w:rFonts w:ascii="inherit" w:hAnsi="inherit" w:cs="Arial"/>
          <w:color w:val="000000"/>
          <w:sz w:val="22"/>
          <w:szCs w:val="22"/>
        </w:rPr>
        <w:t xml:space="preserve"> информирует</w:t>
      </w:r>
      <w:r>
        <w:rPr>
          <w:rStyle w:val="a4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inherit" w:hAnsi="inherit" w:cs="Arial"/>
          <w:color w:val="000000"/>
          <w:sz w:val="22"/>
          <w:szCs w:val="22"/>
        </w:rPr>
        <w:t xml:space="preserve">о том, что с 1 января 2019 года вступит в силу закон о поэтапном повышении пенсионного возраста. Согласно ему, женщины будут выходить на пенсию в 60 лет, мужчины – в 65. В связи с этим реализуется пакет нововведений для граждан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предпенсионного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возраста – тех, кому до назначения пенсии остаётся не более 5 лет. В частности, для них предусмотрено освобождение на два рабочих дня для прохождения диспансеризации. Документы для подтверждения этого права будет выдавать Пенсионный фонд.</w:t>
      </w:r>
    </w:p>
    <w:p w:rsidR="00E85273" w:rsidRDefault="00E85273" w:rsidP="00E85273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  Диспансеризацию можно будет проходить один раз в год с сохранением места работы (должности) и среднего заработка. Основанием для этого послужит справка или информация, которую работодателям в электронном виде будет давать Пенсионный фонд.</w:t>
      </w:r>
    </w:p>
    <w:p w:rsidR="00E85273" w:rsidRDefault="00E85273" w:rsidP="00E85273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  Если гражданину назначение пенсии будет проходить на общих основаниях, то для того, чтобы выяснит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находится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он в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предпенсионном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возрасте легко - достаточно вычесть пять лет. Но если у гражданина ожидается досрочная пенсия – по льготным спискам, за работу на севере, за большой стаж и другим причинам, сам работодатель не сможет это высчитать. Поэтому данную информацию будут представлять специалисты Пенсионного фонда</w:t>
      </w:r>
    </w:p>
    <w:p w:rsidR="00E85273" w:rsidRDefault="00E85273" w:rsidP="00E85273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  Для получения информации о сотрудниках </w:t>
      </w:r>
      <w:proofErr w:type="spellStart"/>
      <w:r>
        <w:rPr>
          <w:rFonts w:ascii="inherit" w:hAnsi="inherit" w:cs="Arial"/>
          <w:color w:val="000000"/>
          <w:sz w:val="22"/>
          <w:szCs w:val="22"/>
        </w:rPr>
        <w:t>предпенсионного</w:t>
      </w:r>
      <w:proofErr w:type="spellEnd"/>
      <w:r>
        <w:rPr>
          <w:rFonts w:ascii="inherit" w:hAnsi="inherit" w:cs="Arial"/>
          <w:color w:val="000000"/>
          <w:sz w:val="22"/>
          <w:szCs w:val="22"/>
        </w:rPr>
        <w:t xml:space="preserve"> возраста работодателям необходимо заключить соглашение об информационном взаимодействии.</w:t>
      </w:r>
    </w:p>
    <w:p w:rsidR="00E85273" w:rsidRDefault="00E85273" w:rsidP="00E85273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 Подписанное соглашение в 2-х экземплярах необходимо направить в адрес Управления ПФР по месту регистрации организации, либо принести лично в Клиентскую службу территориального органа ПФР </w:t>
      </w:r>
      <w:r>
        <w:rPr>
          <w:rFonts w:ascii="inherit" w:hAnsi="inherit" w:cs="Arial"/>
          <w:color w:val="000000"/>
          <w:sz w:val="22"/>
          <w:szCs w:val="22"/>
        </w:rPr>
        <w:t xml:space="preserve">в </w:t>
      </w:r>
      <w:r>
        <w:rPr>
          <w:rFonts w:ascii="inherit" w:hAnsi="inherit" w:cs="Arial"/>
          <w:color w:val="000000"/>
          <w:sz w:val="22"/>
          <w:szCs w:val="22"/>
        </w:rPr>
        <w:t>районе</w:t>
      </w:r>
      <w:bookmarkStart w:id="0" w:name="_GoBack"/>
      <w:bookmarkEnd w:id="0"/>
      <w:r>
        <w:rPr>
          <w:rFonts w:ascii="inherit" w:hAnsi="inherit" w:cs="Arial"/>
          <w:color w:val="000000"/>
          <w:sz w:val="22"/>
          <w:szCs w:val="22"/>
        </w:rPr>
        <w:t>.</w:t>
      </w:r>
    </w:p>
    <w:p w:rsidR="00E85273" w:rsidRDefault="00E85273" w:rsidP="00E85273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Style w:val="a5"/>
          <w:rFonts w:ascii="inherit" w:hAnsi="inherit" w:cs="Arial"/>
          <w:color w:val="000000"/>
          <w:sz w:val="22"/>
          <w:szCs w:val="22"/>
          <w:bdr w:val="none" w:sz="0" w:space="0" w:color="auto" w:frame="1"/>
        </w:rPr>
        <w:t>*В соответствии с частью 11 статьи 10 Федерального закона от 03 октября 2018 года № 350-ФЗ «О внесении изменений в отдельные законодательные акты Российской Федерации по вопросам назначения и выплаты пенсий».</w:t>
      </w:r>
    </w:p>
    <w:p w:rsidR="007F50F8" w:rsidRDefault="007F50F8"/>
    <w:p w:rsidR="0075406A" w:rsidRPr="00EC695D" w:rsidRDefault="0075406A" w:rsidP="0075406A">
      <w:pPr>
        <w:jc w:val="right"/>
        <w:rPr>
          <w:rFonts w:ascii="Calibri" w:eastAsia="Calibri" w:hAnsi="Calibri"/>
          <w:color w:val="5F497A"/>
        </w:rPr>
      </w:pPr>
      <w:r>
        <w:rPr>
          <w:rFonts w:ascii="Arial" w:hAnsi="Arial" w:cs="Arial"/>
          <w:b/>
          <w:color w:val="595959"/>
        </w:rPr>
        <w:t>Управление ПФР ГУ-ОПФР по КБР в Чегемском районе</w:t>
      </w:r>
    </w:p>
    <w:p w:rsidR="0075406A" w:rsidRDefault="0075406A"/>
    <w:sectPr w:rsidR="0075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6A"/>
    <w:rsid w:val="0075406A"/>
    <w:rsid w:val="007F50F8"/>
    <w:rsid w:val="00E8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4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0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273"/>
    <w:rPr>
      <w:b/>
      <w:bCs/>
    </w:rPr>
  </w:style>
  <w:style w:type="character" w:styleId="a5">
    <w:name w:val="Emphasis"/>
    <w:basedOn w:val="a0"/>
    <w:uiPriority w:val="20"/>
    <w:qFormat/>
    <w:rsid w:val="00E852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40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0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0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54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273"/>
    <w:rPr>
      <w:b/>
      <w:bCs/>
    </w:rPr>
  </w:style>
  <w:style w:type="character" w:styleId="a5">
    <w:name w:val="Emphasis"/>
    <w:basedOn w:val="a0"/>
    <w:uiPriority w:val="20"/>
    <w:qFormat/>
    <w:rsid w:val="00E852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2018-11-30T07:04:00Z</dcterms:created>
  <dcterms:modified xsi:type="dcterms:W3CDTF">2018-11-30T07:04:00Z</dcterms:modified>
</cp:coreProperties>
</file>