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65" w:rsidRPr="00384465" w:rsidRDefault="00384465" w:rsidP="00384465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bookmarkStart w:id="0" w:name="_GoBack"/>
      <w:bookmarkEnd w:id="0"/>
      <w:r w:rsidRPr="00384465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Звоните, мы всегда на связи!</w:t>
      </w:r>
    </w:p>
    <w:p w:rsidR="00384465" w:rsidRPr="00384465" w:rsidRDefault="00384465" w:rsidP="0038446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В Отделении Пенсионного фонда России по Кабардино-Балкарской Республике налажена работа телефонной «Горячей линии». Консультация граждан Республики </w:t>
      </w:r>
      <w:proofErr w:type="gramStart"/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по</w:t>
      </w:r>
      <w:proofErr w:type="gramEnd"/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средством</w:t>
      </w:r>
      <w:proofErr w:type="gramEnd"/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телефонной связи по широкому спектру вопросов компетенции Пенсионного фонда, является одним из наиболее востребованных направлений в организации функционирования клиентских служб Отделения.</w:t>
      </w:r>
    </w:p>
    <w:p w:rsidR="00384465" w:rsidRPr="00384465" w:rsidRDefault="00384465" w:rsidP="00384465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84465">
        <w:rPr>
          <w:rFonts w:ascii="inherit" w:eastAsia="Times New Roman" w:hAnsi="inherit" w:cs="Arial"/>
          <w:color w:val="000000"/>
          <w:lang w:eastAsia="ru-RU"/>
        </w:rPr>
        <w:t>Позвонив на «Горячую линию» можно получить полную и достоверную информацию по вопросам пенсионного обеспечения и оформления и возможностей материнского (семейного) капитала. Также гражданам, решившим обратиться по телефону в Пенсионный фонд, стоит учитывать то, что информацию, содержащую индивидуальные сведения пенсионера они не получат.</w:t>
      </w:r>
    </w:p>
    <w:p w:rsidR="00384465" w:rsidRPr="00384465" w:rsidRDefault="00384465" w:rsidP="0038446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84465">
        <w:rPr>
          <w:rFonts w:ascii="inherit" w:eastAsia="Times New Roman" w:hAnsi="inherit" w:cs="Arial"/>
          <w:color w:val="000000"/>
          <w:lang w:eastAsia="ru-RU"/>
        </w:rPr>
        <w:t>Номера телефонов горячей линии Отделения Пенсионного фонда РФ по КБР: </w:t>
      </w: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8(8662)-42-00-30; 8(8662)-42-00-29.</w:t>
      </w:r>
    </w:p>
    <w:p w:rsidR="00384465" w:rsidRPr="00384465" w:rsidRDefault="00384465" w:rsidP="0038446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84465">
        <w:rPr>
          <w:rFonts w:ascii="inherit" w:eastAsia="Times New Roman" w:hAnsi="inherit" w:cs="Arial"/>
          <w:color w:val="000000"/>
          <w:lang w:eastAsia="ru-RU"/>
        </w:rPr>
        <w:t>Стоит отметить, что в республиканском Отделении Пенсионного фонда работает специальный бесплатный номер для звонков со всех регионов страны: </w:t>
      </w: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8-800-200-0977.</w:t>
      </w:r>
    </w:p>
    <w:p w:rsidR="00384465" w:rsidRPr="00384465" w:rsidRDefault="00384465" w:rsidP="00384465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84465">
        <w:rPr>
          <w:rFonts w:ascii="inherit" w:eastAsia="Times New Roman" w:hAnsi="inherit" w:cs="Arial"/>
          <w:color w:val="000000"/>
          <w:lang w:eastAsia="ru-RU"/>
        </w:rPr>
        <w:t>Также, осуществляет работу федеральная телефонная служба ПФР круглосуточно и бесплатно по номеру: </w:t>
      </w: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8-800-302-2-302</w:t>
      </w:r>
      <w:r w:rsidRPr="00384465">
        <w:rPr>
          <w:rFonts w:ascii="inherit" w:eastAsia="Times New Roman" w:hAnsi="inherit" w:cs="Arial"/>
          <w:color w:val="000000"/>
          <w:lang w:eastAsia="ru-RU"/>
        </w:rPr>
        <w:t>.</w:t>
      </w:r>
    </w:p>
    <w:p w:rsidR="00384465" w:rsidRPr="00384465" w:rsidRDefault="00384465" w:rsidP="0038446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Номера телефонов «горячих линий» управлений Пенсионного фонда РФ по КБР:</w:t>
      </w:r>
      <w:r w:rsidRPr="00384465">
        <w:rPr>
          <w:rFonts w:ascii="inherit" w:eastAsia="Times New Roman" w:hAnsi="inherit" w:cs="Arial"/>
          <w:color w:val="000000"/>
          <w:lang w:eastAsia="ru-RU"/>
        </w:rPr>
        <w:t> </w:t>
      </w:r>
    </w:p>
    <w:p w:rsidR="00384465" w:rsidRPr="00384465" w:rsidRDefault="00384465" w:rsidP="0038446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Управление ПФР ГУ-ОПФР по КБР по </w:t>
      </w:r>
      <w:proofErr w:type="spellStart"/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Баксанскому</w:t>
      </w:r>
      <w:proofErr w:type="spellEnd"/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району:  </w:t>
      </w:r>
      <w:r w:rsidRPr="00384465">
        <w:rPr>
          <w:rFonts w:ascii="inherit" w:eastAsia="Times New Roman" w:hAnsi="inherit" w:cs="Arial"/>
          <w:color w:val="000000"/>
          <w:lang w:eastAsia="ru-RU"/>
        </w:rPr>
        <w:t>8(86634) 4-13-76</w:t>
      </w:r>
    </w:p>
    <w:p w:rsidR="00384465" w:rsidRPr="00384465" w:rsidRDefault="00384465" w:rsidP="0038446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Управление ПФР ГУ-ОПФР по КБР по г. Нальчику:</w:t>
      </w:r>
      <w:r w:rsidRPr="00384465">
        <w:rPr>
          <w:rFonts w:ascii="inherit" w:eastAsia="Times New Roman" w:hAnsi="inherit" w:cs="Arial"/>
          <w:color w:val="000000"/>
          <w:lang w:eastAsia="ru-RU"/>
        </w:rPr>
        <w:t> 8(8662) 72-20-69</w:t>
      </w:r>
    </w:p>
    <w:p w:rsidR="00384465" w:rsidRPr="00384465" w:rsidRDefault="00384465" w:rsidP="0038446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Управление ПФР ГУ-ОПФР по КБР по </w:t>
      </w:r>
      <w:proofErr w:type="spellStart"/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Зольскому</w:t>
      </w:r>
      <w:proofErr w:type="spellEnd"/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району:</w:t>
      </w:r>
      <w:r w:rsidRPr="00384465">
        <w:rPr>
          <w:rFonts w:ascii="inherit" w:eastAsia="Times New Roman" w:hAnsi="inherit" w:cs="Arial"/>
          <w:color w:val="000000"/>
          <w:lang w:eastAsia="ru-RU"/>
        </w:rPr>
        <w:t> 8(86637) 41-3-02</w:t>
      </w:r>
    </w:p>
    <w:p w:rsidR="00384465" w:rsidRPr="00384465" w:rsidRDefault="00384465" w:rsidP="0038446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Управление ПФР ГУ-ОПФР по КБР по </w:t>
      </w:r>
      <w:proofErr w:type="spellStart"/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Лескенскому</w:t>
      </w:r>
      <w:proofErr w:type="spellEnd"/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району:</w:t>
      </w:r>
      <w:r w:rsidRPr="00384465">
        <w:rPr>
          <w:rFonts w:ascii="inherit" w:eastAsia="Times New Roman" w:hAnsi="inherit" w:cs="Arial"/>
          <w:color w:val="000000"/>
          <w:lang w:eastAsia="ru-RU"/>
        </w:rPr>
        <w:t> 8(86639) 95-3-75</w:t>
      </w:r>
    </w:p>
    <w:p w:rsidR="00384465" w:rsidRPr="00384465" w:rsidRDefault="00384465" w:rsidP="0038446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Управление ПФР ГУ-ОПФР по КБР по Майскому району:</w:t>
      </w:r>
      <w:r w:rsidRPr="00384465">
        <w:rPr>
          <w:rFonts w:ascii="inherit" w:eastAsia="Times New Roman" w:hAnsi="inherit" w:cs="Arial"/>
          <w:color w:val="000000"/>
          <w:lang w:eastAsia="ru-RU"/>
        </w:rPr>
        <w:t> 8(86633) 21-3-62</w:t>
      </w:r>
    </w:p>
    <w:p w:rsidR="00384465" w:rsidRPr="00384465" w:rsidRDefault="00384465" w:rsidP="0038446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Управление ПФР ГУ-ОПФР по КБР по </w:t>
      </w:r>
      <w:proofErr w:type="spellStart"/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Прохладненскому</w:t>
      </w:r>
      <w:proofErr w:type="spellEnd"/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району:</w:t>
      </w:r>
      <w:r w:rsidRPr="00384465">
        <w:rPr>
          <w:rFonts w:ascii="inherit" w:eastAsia="Times New Roman" w:hAnsi="inherit" w:cs="Arial"/>
          <w:color w:val="000000"/>
          <w:lang w:eastAsia="ru-RU"/>
        </w:rPr>
        <w:t> 8(86631)7-36-87</w:t>
      </w:r>
    </w:p>
    <w:p w:rsidR="00384465" w:rsidRPr="00384465" w:rsidRDefault="00384465" w:rsidP="0038446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Управление ПФР ГУ-ОПФР по КБР по Терскому району:</w:t>
      </w:r>
      <w:r w:rsidRPr="00384465">
        <w:rPr>
          <w:rFonts w:ascii="inherit" w:eastAsia="Times New Roman" w:hAnsi="inherit" w:cs="Arial"/>
          <w:color w:val="000000"/>
          <w:lang w:eastAsia="ru-RU"/>
        </w:rPr>
        <w:t> 8(86632) 43-4-16</w:t>
      </w:r>
    </w:p>
    <w:p w:rsidR="00384465" w:rsidRPr="00384465" w:rsidRDefault="00384465" w:rsidP="0038446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Управление ПФР ГУ-ОПФР по КБР по </w:t>
      </w:r>
      <w:proofErr w:type="spellStart"/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Урванскому</w:t>
      </w:r>
      <w:proofErr w:type="spellEnd"/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району:</w:t>
      </w:r>
      <w:r w:rsidRPr="00384465">
        <w:rPr>
          <w:rFonts w:ascii="inherit" w:eastAsia="Times New Roman" w:hAnsi="inherit" w:cs="Arial"/>
          <w:color w:val="000000"/>
          <w:lang w:eastAsia="ru-RU"/>
        </w:rPr>
        <w:t> 8(86635) 4-18-90</w:t>
      </w:r>
    </w:p>
    <w:p w:rsidR="00384465" w:rsidRPr="00384465" w:rsidRDefault="00384465" w:rsidP="0038446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Управление ПФР ГУ-ОПФР по КБР по Чегемскому району:</w:t>
      </w:r>
      <w:r w:rsidRPr="00384465">
        <w:rPr>
          <w:rFonts w:ascii="inherit" w:eastAsia="Times New Roman" w:hAnsi="inherit" w:cs="Arial"/>
          <w:color w:val="000000"/>
          <w:lang w:eastAsia="ru-RU"/>
        </w:rPr>
        <w:t> 8(86630) 4-11-03</w:t>
      </w:r>
    </w:p>
    <w:p w:rsidR="00384465" w:rsidRPr="00384465" w:rsidRDefault="00384465" w:rsidP="0038446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Управление ПФР ГУ-ОПФР по КБР по </w:t>
      </w:r>
      <w:proofErr w:type="spellStart"/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Черекскому</w:t>
      </w:r>
      <w:proofErr w:type="spellEnd"/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 району:</w:t>
      </w:r>
      <w:r w:rsidRPr="00384465">
        <w:rPr>
          <w:rFonts w:ascii="inherit" w:eastAsia="Times New Roman" w:hAnsi="inherit" w:cs="Arial"/>
          <w:color w:val="000000"/>
          <w:lang w:eastAsia="ru-RU"/>
        </w:rPr>
        <w:t> 8(86636) 41-1-61</w:t>
      </w:r>
    </w:p>
    <w:p w:rsidR="00384465" w:rsidRPr="00384465" w:rsidRDefault="00384465" w:rsidP="0038446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Управление ПФР ГУ-ОПФР по КБР по Эльбрусскому району:</w:t>
      </w:r>
      <w:r w:rsidRPr="00384465">
        <w:rPr>
          <w:rFonts w:ascii="inherit" w:eastAsia="Times New Roman" w:hAnsi="inherit" w:cs="Arial"/>
          <w:color w:val="000000"/>
          <w:lang w:eastAsia="ru-RU"/>
        </w:rPr>
        <w:t> 8(86638) 4-29-76.</w:t>
      </w:r>
    </w:p>
    <w:p w:rsidR="002A33B9" w:rsidRDefault="002A33B9">
      <w:pPr>
        <w:rPr>
          <w:lang w:val="en-US"/>
        </w:rPr>
      </w:pPr>
    </w:p>
    <w:p w:rsidR="00384465" w:rsidRPr="00384465" w:rsidRDefault="00384465" w:rsidP="00384465">
      <w:pPr>
        <w:jc w:val="right"/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Управление ПФР ГУ-ОПФР по КБР по Чегемскому району</w:t>
      </w:r>
    </w:p>
    <w:sectPr w:rsidR="00384465" w:rsidRPr="0038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65"/>
    <w:rsid w:val="002A33B9"/>
    <w:rsid w:val="0038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4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4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4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4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4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4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2018-02-26T13:30:00Z</dcterms:created>
  <dcterms:modified xsi:type="dcterms:W3CDTF">2018-02-26T13:33:00Z</dcterms:modified>
</cp:coreProperties>
</file>