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1" w:rsidRPr="00B47701" w:rsidRDefault="00B47701" w:rsidP="00B47701">
      <w:pPr>
        <w:spacing w:after="19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B47701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Пенсионная формула: с 1 января 2018 года изменились требования к стажу и количеству баллов при назначении пенсии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47701" w:rsidRDefault="00B47701" w:rsidP="00B47701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1 января 2015 года страховая пенсия по старости формируется в пенсионных коэффициентах или в баллах. Чем больше баллов, тем выше размер страховой пенсии. Количество баллов зависит от суммы страховых взносов, перечисленных за сотрудника его работодателем.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 пенсионной формулой для получения права на страховую пенсию в 2018 году будет необходимо иметь не менее 9 лет стажа и 13,8 пенсионных баллов.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Максимальное количество пенсионных баллов, которое можно получить в 2018 году, составляет 8,7.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Ожидаемый период выплаты при расчете накопительной пенсии в 2018 году составляет 246 месяцев. Этот параметр используется только для определения размера накопительной пенсии, сама же выплата пенсии – пожизненная.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"Федеральным законом "О страховых пенсиях", вступившем в силу с 2015 года, предусмотрено поэтапное увеличение ключевых элементов пенсионной формулы – до 30 баллов и 15 лет стажа к 2024 году. Ежегодно обозначенные параметры будут изменяться, и гражданину, который собирается на пенсию, необходимо следить за тем, чтобы его заработанные права соответствовали необходимым требованиям.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Выполнение необходимых требований возможно только в том случае, если человек получает официальную «белую»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заработную плату, размер которой составляет два МРОТ и более (с 1 января 2018 года составляет 9489 рублей).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Если гражданин получает официальную заработную плату в размере МРОТ, а остальную ему платят «в конверте», то необходимые 30 пенсионных коэффициентов он сможет набрать только за 30 лет непрерывной работы.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Поэтому очень важно, чтобы весь размер заработной платы был «белым».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то же время изменения в пенсионном законодательстве не предполагают повышения пенсионного возраста. Он останется прежним. Женщины могут уходить на заслуженный отдых в 55 лет, мужчины в 60.</w:t>
      </w:r>
    </w:p>
    <w:p w:rsidR="00B47701" w:rsidRDefault="00B47701" w:rsidP="00B47701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этом создаются значительные стимулы для более позднего выхода на пенсию. По новым правилам обращаться за назначением пенсии позже общеустановленного пенсионного возраста будет выгодно: за каждый год более позднего обращения за назначением пенсии ее страховая часть и фиксированная выплата будут увеличиваться на соответствующие коэффициенты. Так, если человек после наступления общеустановленного пенсионного возраста продолжит работать, и в течение 10 лет не будет обращаться за назначением пенсии, то его пенсия увеличится в 2,32 раза, а за 5 лет – в 1,45.</w:t>
      </w:r>
    </w:p>
    <w:p w:rsidR="00B47701" w:rsidRDefault="00B47701" w:rsidP="00B4770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Осуществлять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формированием своих пенсионных прав можно используя электронный сервис </w:t>
      </w:r>
      <w:hyperlink r:id="rId5" w:anchor="services-f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«Личный кабинет гражданина»</w:t>
        </w:r>
      </w:hyperlink>
      <w:r>
        <w:rPr>
          <w:rFonts w:ascii="Arial" w:hAnsi="Arial" w:cs="Arial"/>
          <w:color w:val="000000"/>
          <w:sz w:val="22"/>
          <w:szCs w:val="22"/>
        </w:rPr>
        <w:t> на сайте ПФР. Там же можно рассчитать примерный размер будущей пенсии на основе имеющихся данных.</w:t>
      </w:r>
    </w:p>
    <w:p w:rsidR="00B47701" w:rsidRDefault="00B47701" w:rsidP="00B4770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Подробнее со всеми изменениями можно ознакомиться на </w:t>
      </w:r>
      <w:hyperlink r:id="rId6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сайте Пенсионного фонда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921D94" w:rsidRDefault="00921D94"/>
    <w:p w:rsidR="00B47701" w:rsidRDefault="00B47701" w:rsidP="00B47701">
      <w:pPr>
        <w:jc w:val="right"/>
      </w:pPr>
      <w:r>
        <w:t>Управление ПФР-ГУ ОПФР по КБР в Чегемском районе</w:t>
      </w:r>
      <w:bookmarkStart w:id="0" w:name="_GoBack"/>
      <w:bookmarkEnd w:id="0"/>
    </w:p>
    <w:sectPr w:rsidR="00B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1"/>
    <w:rsid w:val="00921D94"/>
    <w:rsid w:val="00B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7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7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s/kak_form_bud_pens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2018-02-01T07:49:00Z</dcterms:created>
  <dcterms:modified xsi:type="dcterms:W3CDTF">2018-02-01T07:51:00Z</dcterms:modified>
</cp:coreProperties>
</file>